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C5" w:rsidRPr="00FB1CAE" w:rsidRDefault="00F75219" w:rsidP="00141F29">
      <w:pPr>
        <w:tabs>
          <w:tab w:val="left" w:pos="851"/>
        </w:tabs>
        <w:ind w:firstLine="567"/>
        <w:jc w:val="center"/>
        <w:rPr>
          <w:rFonts w:ascii="Times New Roman" w:hAnsi="Times New Roman" w:cs="Times New Roman"/>
          <w:b/>
          <w:sz w:val="24"/>
          <w:szCs w:val="24"/>
        </w:rPr>
      </w:pPr>
      <w:r w:rsidRPr="00F75219">
        <w:rPr>
          <w:rFonts w:ascii="Times New Roman" w:hAnsi="Times New Roman" w:cs="Times New Roman"/>
          <w:noProof/>
          <w:sz w:val="24"/>
          <w:szCs w:val="24"/>
          <w:lang w:eastAsia="lt-LT"/>
        </w:rPr>
        <mc:AlternateContent>
          <mc:Choice Requires="wps">
            <w:drawing>
              <wp:anchor distT="45720" distB="45720" distL="114300" distR="114300" simplePos="0" relativeHeight="251660288" behindDoc="1" locked="0" layoutInCell="1" allowOverlap="1">
                <wp:simplePos x="0" y="0"/>
                <wp:positionH relativeFrom="margin">
                  <wp:posOffset>2948941</wp:posOffset>
                </wp:positionH>
                <wp:positionV relativeFrom="paragraph">
                  <wp:posOffset>-918210</wp:posOffset>
                </wp:positionV>
                <wp:extent cx="3371850" cy="781050"/>
                <wp:effectExtent l="0" t="0" r="0" b="0"/>
                <wp:wrapNone/>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81050"/>
                        </a:xfrm>
                        <a:prstGeom prst="rect">
                          <a:avLst/>
                        </a:prstGeom>
                        <a:solidFill>
                          <a:srgbClr val="FFFFFF"/>
                        </a:solidFill>
                        <a:ln w="9525">
                          <a:noFill/>
                          <a:miter lim="800000"/>
                          <a:headEnd/>
                          <a:tailEnd/>
                        </a:ln>
                      </wps:spPr>
                      <wps:txbx>
                        <w:txbxContent>
                          <w:p w:rsidR="00F75219" w:rsidRPr="002D3C6D" w:rsidRDefault="00F75219" w:rsidP="00F75219">
                            <w:pPr>
                              <w:pStyle w:val="Antrats"/>
                              <w:jc w:val="right"/>
                              <w:rPr>
                                <w:rFonts w:ascii="Times New Roman" w:hAnsi="Times New Roman" w:cs="Times New Roman"/>
                                <w:sz w:val="24"/>
                                <w:szCs w:val="24"/>
                              </w:rPr>
                            </w:pPr>
                            <w:r w:rsidRPr="002D3C6D">
                              <w:rPr>
                                <w:rFonts w:ascii="Times New Roman" w:hAnsi="Times New Roman" w:cs="Times New Roman"/>
                                <w:sz w:val="24"/>
                                <w:szCs w:val="24"/>
                              </w:rPr>
                              <w:t>PATVIRTINTA</w:t>
                            </w:r>
                          </w:p>
                          <w:p w:rsidR="00F75219" w:rsidRPr="002D3C6D" w:rsidRDefault="00141F29" w:rsidP="00F75219">
                            <w:pPr>
                              <w:pStyle w:val="Antrats"/>
                              <w:jc w:val="right"/>
                              <w:rPr>
                                <w:rFonts w:ascii="Times New Roman" w:hAnsi="Times New Roman" w:cs="Times New Roman"/>
                                <w:sz w:val="24"/>
                                <w:szCs w:val="24"/>
                              </w:rPr>
                            </w:pPr>
                            <w:r>
                              <w:rPr>
                                <w:rFonts w:ascii="Times New Roman" w:hAnsi="Times New Roman" w:cs="Times New Roman"/>
                                <w:sz w:val="24"/>
                                <w:szCs w:val="24"/>
                              </w:rPr>
                              <w:t>Širvintų</w:t>
                            </w:r>
                            <w:r w:rsidR="00F75219" w:rsidRPr="002D3C6D">
                              <w:rPr>
                                <w:rFonts w:ascii="Times New Roman" w:hAnsi="Times New Roman" w:cs="Times New Roman"/>
                                <w:sz w:val="24"/>
                                <w:szCs w:val="24"/>
                              </w:rPr>
                              <w:t xml:space="preserve"> r. VVG pirminink</w:t>
                            </w:r>
                            <w:r>
                              <w:rPr>
                                <w:rFonts w:ascii="Times New Roman" w:hAnsi="Times New Roman" w:cs="Times New Roman"/>
                                <w:sz w:val="24"/>
                                <w:szCs w:val="24"/>
                              </w:rPr>
                              <w:t>o Mindaugo Korsako</w:t>
                            </w:r>
                          </w:p>
                          <w:p w:rsidR="00F75219" w:rsidRPr="002D3C6D" w:rsidRDefault="00141F29" w:rsidP="00141F29">
                            <w:pPr>
                              <w:pStyle w:val="Antrats"/>
                              <w:rPr>
                                <w:rFonts w:ascii="Times New Roman" w:hAnsi="Times New Roman" w:cs="Times New Roman"/>
                                <w:sz w:val="24"/>
                                <w:szCs w:val="24"/>
                              </w:rPr>
                            </w:pPr>
                            <w:r>
                              <w:rPr>
                                <w:rFonts w:ascii="Times New Roman" w:hAnsi="Times New Roman" w:cs="Times New Roman"/>
                                <w:sz w:val="24"/>
                                <w:szCs w:val="24"/>
                              </w:rPr>
                              <w:t xml:space="preserve">       </w:t>
                            </w:r>
                            <w:r w:rsidR="00F75219" w:rsidRPr="002D3C6D">
                              <w:rPr>
                                <w:rFonts w:ascii="Times New Roman" w:hAnsi="Times New Roman" w:cs="Times New Roman"/>
                                <w:sz w:val="24"/>
                                <w:szCs w:val="24"/>
                              </w:rPr>
                              <w:t xml:space="preserve">2018 m. gegužės 25 d. įsakymu Nr. </w:t>
                            </w:r>
                            <w:r>
                              <w:rPr>
                                <w:rFonts w:ascii="Times New Roman" w:hAnsi="Times New Roman" w:cs="Times New Roman"/>
                                <w:sz w:val="24"/>
                                <w:szCs w:val="24"/>
                              </w:rPr>
                              <w:t>Į-12.1</w:t>
                            </w:r>
                            <w:r w:rsidR="00F75219" w:rsidRPr="002D3C6D">
                              <w:rPr>
                                <w:rFonts w:ascii="Times New Roman" w:hAnsi="Times New Roman" w:cs="Times New Roman"/>
                                <w:sz w:val="24"/>
                                <w:szCs w:val="24"/>
                              </w:rPr>
                              <w:t xml:space="preserve"> </w:t>
                            </w:r>
                          </w:p>
                          <w:p w:rsidR="00F75219" w:rsidRDefault="00F75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teksto laukas" o:spid="_x0000_s1026" type="#_x0000_t202" style="position:absolute;left:0;text-align:left;margin-left:232.2pt;margin-top:-72.3pt;width:265.5pt;height:61.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" stroked="f">
                <v:textbox>
                  <w:txbxContent>
                    <w:p w:rsidR="00F75219" w:rsidRPr="002D3C6D" w:rsidRDefault="00F75219" w:rsidP="00F75219">
                      <w:pPr>
                        <w:pStyle w:val="Antrats"/>
                        <w:jc w:val="right"/>
                        <w:rPr>
                          <w:rFonts w:ascii="Times New Roman" w:hAnsi="Times New Roman" w:cs="Times New Roman"/>
                          <w:sz w:val="24"/>
                          <w:szCs w:val="24"/>
                        </w:rPr>
                      </w:pPr>
                      <w:r w:rsidRPr="002D3C6D">
                        <w:rPr>
                          <w:rFonts w:ascii="Times New Roman" w:hAnsi="Times New Roman" w:cs="Times New Roman"/>
                          <w:sz w:val="24"/>
                          <w:szCs w:val="24"/>
                        </w:rPr>
                        <w:t>PATVIRTINTA</w:t>
                      </w:r>
                    </w:p>
                    <w:p w:rsidR="00F75219" w:rsidRPr="002D3C6D" w:rsidRDefault="00141F29" w:rsidP="00F75219">
                      <w:pPr>
                        <w:pStyle w:val="Antrats"/>
                        <w:jc w:val="right"/>
                        <w:rPr>
                          <w:rFonts w:ascii="Times New Roman" w:hAnsi="Times New Roman" w:cs="Times New Roman"/>
                          <w:sz w:val="24"/>
                          <w:szCs w:val="24"/>
                        </w:rPr>
                      </w:pPr>
                      <w:r>
                        <w:rPr>
                          <w:rFonts w:ascii="Times New Roman" w:hAnsi="Times New Roman" w:cs="Times New Roman"/>
                          <w:sz w:val="24"/>
                          <w:szCs w:val="24"/>
                        </w:rPr>
                        <w:t>Širvintų</w:t>
                      </w:r>
                      <w:r w:rsidR="00F75219" w:rsidRPr="002D3C6D">
                        <w:rPr>
                          <w:rFonts w:ascii="Times New Roman" w:hAnsi="Times New Roman" w:cs="Times New Roman"/>
                          <w:sz w:val="24"/>
                          <w:szCs w:val="24"/>
                        </w:rPr>
                        <w:t xml:space="preserve"> r. VVG pirminink</w:t>
                      </w:r>
                      <w:r>
                        <w:rPr>
                          <w:rFonts w:ascii="Times New Roman" w:hAnsi="Times New Roman" w:cs="Times New Roman"/>
                          <w:sz w:val="24"/>
                          <w:szCs w:val="24"/>
                        </w:rPr>
                        <w:t>o Mindaugo Korsako</w:t>
                      </w:r>
                    </w:p>
                    <w:p w:rsidR="00F75219" w:rsidRPr="002D3C6D" w:rsidRDefault="00141F29" w:rsidP="00141F29">
                      <w:pPr>
                        <w:pStyle w:val="Antrats"/>
                        <w:rPr>
                          <w:rFonts w:ascii="Times New Roman" w:hAnsi="Times New Roman" w:cs="Times New Roman"/>
                          <w:sz w:val="24"/>
                          <w:szCs w:val="24"/>
                        </w:rPr>
                      </w:pPr>
                      <w:r>
                        <w:rPr>
                          <w:rFonts w:ascii="Times New Roman" w:hAnsi="Times New Roman" w:cs="Times New Roman"/>
                          <w:sz w:val="24"/>
                          <w:szCs w:val="24"/>
                        </w:rPr>
                        <w:t xml:space="preserve">       </w:t>
                      </w:r>
                      <w:r w:rsidR="00F75219" w:rsidRPr="002D3C6D">
                        <w:rPr>
                          <w:rFonts w:ascii="Times New Roman" w:hAnsi="Times New Roman" w:cs="Times New Roman"/>
                          <w:sz w:val="24"/>
                          <w:szCs w:val="24"/>
                        </w:rPr>
                        <w:t xml:space="preserve">2018 m. gegužės 25 d. įsakymu Nr. </w:t>
                      </w:r>
                      <w:r>
                        <w:rPr>
                          <w:rFonts w:ascii="Times New Roman" w:hAnsi="Times New Roman" w:cs="Times New Roman"/>
                          <w:sz w:val="24"/>
                          <w:szCs w:val="24"/>
                        </w:rPr>
                        <w:t>Į-12.1</w:t>
                      </w:r>
                      <w:r w:rsidR="00F75219" w:rsidRPr="002D3C6D">
                        <w:rPr>
                          <w:rFonts w:ascii="Times New Roman" w:hAnsi="Times New Roman" w:cs="Times New Roman"/>
                          <w:sz w:val="24"/>
                          <w:szCs w:val="24"/>
                        </w:rPr>
                        <w:t xml:space="preserve"> </w:t>
                      </w:r>
                    </w:p>
                    <w:p w:rsidR="00F75219" w:rsidRDefault="00F75219"/>
                  </w:txbxContent>
                </v:textbox>
                <w10:wrap anchorx="margin"/>
              </v:shape>
            </w:pict>
          </mc:Fallback>
        </mc:AlternateContent>
      </w:r>
      <w:r w:rsidR="00141F29">
        <w:rPr>
          <w:rFonts w:ascii="Times New Roman" w:hAnsi="Times New Roman" w:cs="Times New Roman"/>
          <w:b/>
          <w:sz w:val="24"/>
          <w:szCs w:val="24"/>
        </w:rPr>
        <w:t>ŠIRVINTŲ</w:t>
      </w:r>
      <w:r w:rsidR="00E321DC" w:rsidRPr="00FB1CAE">
        <w:rPr>
          <w:rFonts w:ascii="Times New Roman" w:hAnsi="Times New Roman" w:cs="Times New Roman"/>
          <w:b/>
          <w:sz w:val="24"/>
          <w:szCs w:val="24"/>
        </w:rPr>
        <w:t xml:space="preserve"> RAJONO VIETOS VEIKLOS GRUPĖS</w:t>
      </w:r>
    </w:p>
    <w:p w:rsidR="00EC70C5" w:rsidRPr="00FB1CAE" w:rsidRDefault="00EC70C5" w:rsidP="00141F29">
      <w:pPr>
        <w:tabs>
          <w:tab w:val="left" w:pos="851"/>
        </w:tabs>
        <w:ind w:firstLine="567"/>
        <w:jc w:val="center"/>
        <w:rPr>
          <w:rFonts w:ascii="Times New Roman" w:hAnsi="Times New Roman" w:cs="Times New Roman"/>
          <w:b/>
          <w:bCs/>
          <w:sz w:val="24"/>
          <w:szCs w:val="24"/>
        </w:rPr>
      </w:pPr>
      <w:r w:rsidRPr="00FB1CAE">
        <w:rPr>
          <w:rFonts w:ascii="Times New Roman" w:hAnsi="Times New Roman" w:cs="Times New Roman"/>
          <w:b/>
          <w:bCs/>
          <w:sz w:val="24"/>
          <w:szCs w:val="24"/>
        </w:rPr>
        <w:t>ASMENS DUOMENŲ TVARKYMO TAISYKLĖS</w:t>
      </w:r>
    </w:p>
    <w:p w:rsidR="00E9764B" w:rsidRPr="00EB7AAA" w:rsidRDefault="00E9764B" w:rsidP="00141F29">
      <w:pPr>
        <w:tabs>
          <w:tab w:val="left" w:pos="851"/>
        </w:tabs>
        <w:ind w:firstLine="567"/>
        <w:jc w:val="both"/>
        <w:rPr>
          <w:rFonts w:ascii="Times New Roman" w:hAnsi="Times New Roman" w:cs="Times New Roman"/>
          <w:sz w:val="24"/>
          <w:szCs w:val="24"/>
        </w:rPr>
      </w:pPr>
    </w:p>
    <w:p w:rsidR="00EC70C5" w:rsidRPr="00EB7AAA" w:rsidRDefault="00EC70C5" w:rsidP="00141F29">
      <w:pPr>
        <w:numPr>
          <w:ilvl w:val="0"/>
          <w:numId w:val="1"/>
        </w:numPr>
        <w:tabs>
          <w:tab w:val="left" w:pos="851"/>
        </w:tabs>
        <w:spacing w:line="360" w:lineRule="auto"/>
        <w:ind w:left="0" w:firstLine="567"/>
        <w:jc w:val="center"/>
        <w:rPr>
          <w:rFonts w:ascii="Times New Roman" w:hAnsi="Times New Roman" w:cs="Times New Roman"/>
          <w:sz w:val="24"/>
          <w:szCs w:val="24"/>
        </w:rPr>
      </w:pPr>
      <w:r w:rsidRPr="00EB7AAA">
        <w:rPr>
          <w:rFonts w:ascii="Times New Roman" w:hAnsi="Times New Roman" w:cs="Times New Roman"/>
          <w:b/>
          <w:bCs/>
          <w:sz w:val="24"/>
          <w:szCs w:val="24"/>
        </w:rPr>
        <w:t>BENDROSIOS NUOSTATOS</w:t>
      </w:r>
    </w:p>
    <w:p w:rsidR="00EC70C5" w:rsidRPr="00EB7AAA" w:rsidRDefault="00141F29" w:rsidP="00141F29">
      <w:pPr>
        <w:numPr>
          <w:ilvl w:val="0"/>
          <w:numId w:val="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Širvintų</w:t>
      </w:r>
      <w:r w:rsidR="00E321DC" w:rsidRPr="00EB7AAA">
        <w:rPr>
          <w:rFonts w:ascii="Times New Roman" w:hAnsi="Times New Roman" w:cs="Times New Roman"/>
          <w:sz w:val="24"/>
          <w:szCs w:val="24"/>
        </w:rPr>
        <w:t xml:space="preserve"> rajono vietos veiklos grupės (toliau – </w:t>
      </w:r>
      <w:r>
        <w:rPr>
          <w:rFonts w:ascii="Times New Roman" w:hAnsi="Times New Roman" w:cs="Times New Roman"/>
          <w:sz w:val="24"/>
          <w:szCs w:val="24"/>
        </w:rPr>
        <w:t>VVG</w:t>
      </w:r>
      <w:r w:rsidR="00E321DC" w:rsidRPr="00EB7AAA">
        <w:rPr>
          <w:rFonts w:ascii="Times New Roman" w:hAnsi="Times New Roman" w:cs="Times New Roman"/>
          <w:sz w:val="24"/>
          <w:szCs w:val="24"/>
        </w:rPr>
        <w:t>) a</w:t>
      </w:r>
      <w:r w:rsidR="00EC70C5" w:rsidRPr="00EB7AAA">
        <w:rPr>
          <w:rFonts w:ascii="Times New Roman" w:hAnsi="Times New Roman" w:cs="Times New Roman"/>
          <w:sz w:val="24"/>
          <w:szCs w:val="24"/>
        </w:rPr>
        <w:t xml:space="preserve">smens duomenų tvarkymo taisyklės (toliau – Taisyklės) reglamentuoja asmenų duomenų tvarkymą </w:t>
      </w:r>
      <w:r>
        <w:rPr>
          <w:rFonts w:ascii="Times New Roman" w:hAnsi="Times New Roman" w:cs="Times New Roman"/>
          <w:sz w:val="24"/>
          <w:szCs w:val="24"/>
        </w:rPr>
        <w:t>VVG</w:t>
      </w:r>
      <w:r w:rsidR="0045278F" w:rsidRPr="00EB7AAA">
        <w:rPr>
          <w:rFonts w:ascii="Times New Roman" w:hAnsi="Times New Roman" w:cs="Times New Roman"/>
          <w:sz w:val="24"/>
          <w:szCs w:val="24"/>
        </w:rPr>
        <w:t>. Taisyklės parengtos</w:t>
      </w:r>
      <w:r w:rsidR="00EC70C5" w:rsidRPr="00EB7AAA">
        <w:rPr>
          <w:rFonts w:ascii="Times New Roman" w:hAnsi="Times New Roman" w:cs="Times New Roman"/>
          <w:sz w:val="24"/>
          <w:szCs w:val="24"/>
        </w:rPr>
        <w:t xml:space="preserve"> užtikrint</w:t>
      </w:r>
      <w:r w:rsidR="0045278F" w:rsidRPr="00EB7AAA">
        <w:rPr>
          <w:rFonts w:ascii="Times New Roman" w:hAnsi="Times New Roman" w:cs="Times New Roman"/>
          <w:sz w:val="24"/>
          <w:szCs w:val="24"/>
        </w:rPr>
        <w:t>i</w:t>
      </w:r>
      <w:r w:rsidR="00EC70C5" w:rsidRPr="00EB7AAA">
        <w:rPr>
          <w:rFonts w:ascii="Times New Roman" w:hAnsi="Times New Roman" w:cs="Times New Roman"/>
          <w:sz w:val="24"/>
          <w:szCs w:val="24"/>
        </w:rPr>
        <w:t xml:space="preserve"> </w:t>
      </w:r>
      <w:r w:rsidR="006122FA" w:rsidRPr="00EB7AAA">
        <w:rPr>
          <w:rFonts w:ascii="Times New Roman" w:hAnsi="Times New Roman" w:cs="Times New Roman"/>
          <w:sz w:val="24"/>
          <w:szCs w:val="24"/>
        </w:rPr>
        <w:t>2016 m. balandžio 27 d. Europos Parlamento ir Tarybos priimtą reglamentą (ES) 2016/679 dėl fizinių asmenų apsaugos tvarkant asmens duomenis ir dėl laisvo tokių duomenų judėjimo ir kuriuo panaikinama Direktyva 95/46/EB (Bendrasis duomenų apsaugos reglamentas)</w:t>
      </w:r>
      <w:r w:rsidR="00EC70C5" w:rsidRPr="00EB7AAA">
        <w:rPr>
          <w:rFonts w:ascii="Times New Roman" w:hAnsi="Times New Roman" w:cs="Times New Roman"/>
          <w:sz w:val="24"/>
          <w:szCs w:val="24"/>
        </w:rPr>
        <w:t xml:space="preserve">, </w:t>
      </w:r>
      <w:r w:rsidR="0045278F" w:rsidRPr="00EB7AAA">
        <w:rPr>
          <w:rFonts w:ascii="Times New Roman" w:hAnsi="Times New Roman" w:cs="Times New Roman"/>
          <w:sz w:val="24"/>
          <w:szCs w:val="24"/>
        </w:rPr>
        <w:t xml:space="preserve"> bei kitų teisės aktų reglamentuojančių asmens duomenų apsaugą laikymąsi.</w:t>
      </w:r>
    </w:p>
    <w:p w:rsidR="00EC70C5" w:rsidRPr="00EB7AAA" w:rsidRDefault="00EC70C5" w:rsidP="00141F29">
      <w:pPr>
        <w:numPr>
          <w:ilvl w:val="0"/>
          <w:numId w:val="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Taisyklių paskirtis – numatyti pagrindines asmens duomenų tvarkymo, duomenų subjekto teisių įgyvendinimo technines ir organizacines duomenų apsaugos priemones, tvarkant asmens duomenis</w:t>
      </w:r>
      <w:r w:rsidR="00726176" w:rsidRPr="00EB7AAA">
        <w:rPr>
          <w:rFonts w:ascii="Times New Roman" w:hAnsi="Times New Roman" w:cs="Times New Roman"/>
          <w:sz w:val="24"/>
          <w:szCs w:val="24"/>
        </w:rPr>
        <w:t>.</w:t>
      </w:r>
    </w:p>
    <w:p w:rsidR="00EC70C5" w:rsidRPr="00EB7AAA" w:rsidRDefault="00EC70C5" w:rsidP="00141F29">
      <w:pPr>
        <w:numPr>
          <w:ilvl w:val="0"/>
          <w:numId w:val="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Taisyklių privalo laikytis visi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pagal darbo sutartis dirbantys asmenys (toliau – darbuotojai), kurie tvarko asmens duomenis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arba ei</w:t>
      </w:r>
      <w:r w:rsidR="003E30FF" w:rsidRPr="00EB7AAA">
        <w:rPr>
          <w:rFonts w:ascii="Times New Roman" w:hAnsi="Times New Roman" w:cs="Times New Roman"/>
          <w:sz w:val="24"/>
          <w:szCs w:val="24"/>
        </w:rPr>
        <w:t>dami savo pareigas juos sužino.</w:t>
      </w:r>
    </w:p>
    <w:p w:rsidR="00EC70C5" w:rsidRPr="00EB7AAA" w:rsidRDefault="00EC70C5" w:rsidP="00141F29">
      <w:pPr>
        <w:numPr>
          <w:ilvl w:val="0"/>
          <w:numId w:val="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Asmens duomenų tvarkymo ir apsaugos principų laikymąsi užtikrina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vadovas, imdamasis atitinkamų organizacinių priemonių (įsakymų, nurodymų, rekomendacijų).</w:t>
      </w:r>
    </w:p>
    <w:p w:rsidR="00A96654" w:rsidRPr="00EB7AAA" w:rsidRDefault="00A96654" w:rsidP="00141F29">
      <w:pPr>
        <w:numPr>
          <w:ilvl w:val="0"/>
          <w:numId w:val="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Taisyklėse vartojamos sąvokos:</w:t>
      </w:r>
    </w:p>
    <w:p w:rsidR="00A96654" w:rsidRPr="00EB7AAA" w:rsidRDefault="005D4B93" w:rsidP="00141F29">
      <w:pPr>
        <w:tabs>
          <w:tab w:val="left" w:pos="851"/>
        </w:tabs>
        <w:ind w:firstLine="567"/>
        <w:jc w:val="both"/>
        <w:rPr>
          <w:rFonts w:ascii="Times New Roman" w:hAnsi="Times New Roman" w:cs="Times New Roman"/>
          <w:sz w:val="24"/>
          <w:szCs w:val="24"/>
        </w:rPr>
      </w:pPr>
      <w:r w:rsidRPr="00EB7AAA">
        <w:rPr>
          <w:rFonts w:ascii="Times New Roman" w:hAnsi="Times New Roman" w:cs="Times New Roman"/>
          <w:b/>
          <w:sz w:val="24"/>
          <w:szCs w:val="24"/>
        </w:rPr>
        <w:t>A</w:t>
      </w:r>
      <w:r w:rsidR="00A96654" w:rsidRPr="00EB7AAA">
        <w:rPr>
          <w:rFonts w:ascii="Times New Roman" w:hAnsi="Times New Roman" w:cs="Times New Roman"/>
          <w:b/>
          <w:sz w:val="24"/>
          <w:szCs w:val="24"/>
        </w:rPr>
        <w:t>smens duomenys</w:t>
      </w:r>
      <w:r w:rsidR="00A96654" w:rsidRPr="00EB7AAA">
        <w:rPr>
          <w:rFonts w:ascii="Times New Roman" w:hAnsi="Times New Roman" w:cs="Times New Roman"/>
          <w:sz w:val="24"/>
          <w:szCs w:val="24"/>
        </w:rPr>
        <w:t xml:space="preserve"> – bet kokia informacija apie fizinį </w:t>
      </w:r>
      <w:r w:rsidR="00AD7E4E" w:rsidRPr="00EB7AAA">
        <w:rPr>
          <w:rFonts w:ascii="Times New Roman" w:hAnsi="Times New Roman" w:cs="Times New Roman"/>
          <w:sz w:val="24"/>
          <w:szCs w:val="24"/>
        </w:rPr>
        <w:t>ar juridinį asmenį</w:t>
      </w:r>
      <w:r w:rsidR="00A96654" w:rsidRPr="00EB7AAA">
        <w:rPr>
          <w:rFonts w:ascii="Times New Roman" w:hAnsi="Times New Roman" w:cs="Times New Roman"/>
          <w:sz w:val="24"/>
          <w:szCs w:val="24"/>
        </w:rPr>
        <w:t xml:space="preserve">, kurio tapatybė nustatyta arba kurio tapatybę galima nustatyti (duomenų subjektas); fizinis </w:t>
      </w:r>
      <w:r w:rsidR="00535E62" w:rsidRPr="00EB7AAA">
        <w:rPr>
          <w:rFonts w:ascii="Times New Roman" w:hAnsi="Times New Roman" w:cs="Times New Roman"/>
          <w:sz w:val="24"/>
          <w:szCs w:val="24"/>
        </w:rPr>
        <w:t>ar juridinis asmuo</w:t>
      </w:r>
      <w:r w:rsidR="00A96654" w:rsidRPr="00EB7AAA">
        <w:rPr>
          <w:rFonts w:ascii="Times New Roman" w:hAnsi="Times New Roman" w:cs="Times New Roman"/>
          <w:sz w:val="24"/>
          <w:szCs w:val="24"/>
        </w:rPr>
        <w:t>, kurio tapatybę galima nustatyti, yra asmuo, kurio tapatybę tiesiogiai arba netiesiogiai galima nustatyti, visų pirma pagal identifikatorių, kaip antai vardą ir pavardę</w:t>
      </w:r>
      <w:r w:rsidR="00535E62" w:rsidRPr="00EB7AAA">
        <w:rPr>
          <w:rFonts w:ascii="Times New Roman" w:hAnsi="Times New Roman" w:cs="Times New Roman"/>
          <w:sz w:val="24"/>
          <w:szCs w:val="24"/>
        </w:rPr>
        <w:t xml:space="preserve"> ar pavadinimą</w:t>
      </w:r>
      <w:r w:rsidR="00A96654" w:rsidRPr="00EB7AAA">
        <w:rPr>
          <w:rFonts w:ascii="Times New Roman" w:hAnsi="Times New Roman" w:cs="Times New Roman"/>
          <w:sz w:val="24"/>
          <w:szCs w:val="24"/>
        </w:rPr>
        <w:t>, identifikavimo numerį, buvimo vietos duomenis ir interneto identifikatorių arba pagal vieną ar kelis fizinio asmens fizinės, fiziologinės, genetinės, psichinės, ekonominės, kultūrinės ar socialinės tapatybės požymius;</w:t>
      </w:r>
    </w:p>
    <w:p w:rsidR="00483E04" w:rsidRPr="00EB7AAA" w:rsidRDefault="00483E04" w:rsidP="00141F29">
      <w:pPr>
        <w:tabs>
          <w:tab w:val="left" w:pos="851"/>
        </w:tabs>
        <w:ind w:firstLine="567"/>
        <w:jc w:val="both"/>
        <w:rPr>
          <w:rFonts w:ascii="Times New Roman" w:hAnsi="Times New Roman" w:cs="Times New Roman"/>
          <w:sz w:val="24"/>
          <w:szCs w:val="24"/>
        </w:rPr>
      </w:pPr>
      <w:r w:rsidRPr="00EB7AAA">
        <w:rPr>
          <w:rFonts w:ascii="Times New Roman" w:hAnsi="Times New Roman" w:cs="Times New Roman"/>
          <w:b/>
          <w:sz w:val="24"/>
          <w:szCs w:val="24"/>
        </w:rPr>
        <w:t>Duomenų subjektas</w:t>
      </w:r>
      <w:r w:rsidRPr="00EB7AAA">
        <w:rPr>
          <w:rFonts w:ascii="Times New Roman" w:hAnsi="Times New Roman" w:cs="Times New Roman"/>
          <w:sz w:val="24"/>
          <w:szCs w:val="24"/>
        </w:rPr>
        <w:t xml:space="preserve"> - fizinis ir (arba) juridinis asmuo, kuris ketina pradėti arba yra pradėjęs dalykinius santykius su duomenų valdytoju, arba dalykiniai santykiai yra pasibaigę, tačiau duomenų subjekto duomenis duomenų valdytojas tvarko pagal imperatyvias teisės aktų nuostatas, arba kuris nėra savo iniciatyva pradėjęs dalykinių santykių su duomenų subjektu, tačiau duomenų subjektas tvarko jo asmens duomenis pagal imperatyvias teisės aktų nuostatas;</w:t>
      </w:r>
    </w:p>
    <w:p w:rsidR="00483E04" w:rsidRPr="00EB7AAA" w:rsidRDefault="005D4B93" w:rsidP="00141F29">
      <w:pPr>
        <w:tabs>
          <w:tab w:val="left" w:pos="851"/>
        </w:tabs>
        <w:ind w:firstLine="567"/>
        <w:jc w:val="both"/>
        <w:rPr>
          <w:rFonts w:ascii="Times New Roman" w:hAnsi="Times New Roman" w:cs="Times New Roman"/>
          <w:sz w:val="24"/>
          <w:szCs w:val="24"/>
        </w:rPr>
      </w:pPr>
      <w:r w:rsidRPr="00EB7AAA">
        <w:rPr>
          <w:rFonts w:ascii="Times New Roman" w:hAnsi="Times New Roman" w:cs="Times New Roman"/>
          <w:b/>
          <w:bCs/>
          <w:sz w:val="24"/>
          <w:szCs w:val="24"/>
        </w:rPr>
        <w:t>D</w:t>
      </w:r>
      <w:r w:rsidR="00483E04" w:rsidRPr="00EB7AAA">
        <w:rPr>
          <w:rFonts w:ascii="Times New Roman" w:hAnsi="Times New Roman" w:cs="Times New Roman"/>
          <w:b/>
          <w:bCs/>
          <w:sz w:val="24"/>
          <w:szCs w:val="24"/>
        </w:rPr>
        <w:t>uomenų tvarkymas</w:t>
      </w:r>
      <w:r w:rsidR="00141F29">
        <w:rPr>
          <w:rFonts w:ascii="Times New Roman" w:hAnsi="Times New Roman" w:cs="Times New Roman"/>
          <w:b/>
          <w:bCs/>
          <w:sz w:val="24"/>
          <w:szCs w:val="24"/>
        </w:rPr>
        <w:t xml:space="preserve"> -</w:t>
      </w:r>
      <w:r w:rsidR="00483E04" w:rsidRPr="00EB7AAA">
        <w:rPr>
          <w:rFonts w:ascii="Times New Roman" w:hAnsi="Times New Roman" w:cs="Times New Roman"/>
          <w:sz w:val="24"/>
          <w:szCs w:val="24"/>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EC70C5" w:rsidRPr="00EB7AAA" w:rsidRDefault="005D4B93" w:rsidP="00141F29">
      <w:pPr>
        <w:tabs>
          <w:tab w:val="left" w:pos="851"/>
        </w:tabs>
        <w:ind w:firstLine="567"/>
        <w:jc w:val="both"/>
        <w:rPr>
          <w:rFonts w:ascii="Times New Roman" w:hAnsi="Times New Roman" w:cs="Times New Roman"/>
          <w:sz w:val="24"/>
          <w:szCs w:val="24"/>
        </w:rPr>
      </w:pPr>
      <w:r w:rsidRPr="00EB7AAA">
        <w:rPr>
          <w:rFonts w:ascii="Times New Roman" w:hAnsi="Times New Roman" w:cs="Times New Roman"/>
          <w:b/>
          <w:bCs/>
          <w:sz w:val="24"/>
          <w:szCs w:val="24"/>
        </w:rPr>
        <w:t xml:space="preserve">Duomenų gavėjas </w:t>
      </w:r>
      <w:r w:rsidRPr="00EB7AAA">
        <w:rPr>
          <w:rFonts w:ascii="Times New Roman" w:hAnsi="Times New Roman" w:cs="Times New Roman"/>
          <w:sz w:val="24"/>
          <w:szCs w:val="24"/>
        </w:rPr>
        <w:t xml:space="preserve">– fizinis arba juridinis asmuo, valdžios institucija, agentūra ar kita įstaiga, kuriai atskleidžiami asmens duomenys, nesvarbu, ar tai trečioji šalis ar ne. Tačiau valdžios institucijos, kurios </w:t>
      </w:r>
      <w:r w:rsidRPr="00EB7AAA">
        <w:rPr>
          <w:rFonts w:ascii="Times New Roman" w:hAnsi="Times New Roman" w:cs="Times New Roman"/>
          <w:sz w:val="24"/>
          <w:szCs w:val="24"/>
        </w:rPr>
        <w:lastRenderedPageBreak/>
        <w:t>pagal Sąjungos arba valstybės narės teisę gali gauti asmens duomenis vykdydamos konkretų tyrimą, nelaikomos duomenų gavėjais; tvarkydamos tuos duomenis, tos valdžios institucijos laikosi taikomų duomenų tvarkymo tikslus atitinkančių duomenų apsaugos taisyklių;</w:t>
      </w:r>
    </w:p>
    <w:p w:rsidR="005D4B93" w:rsidRPr="00EB7AAA" w:rsidRDefault="001A3103" w:rsidP="00141F29">
      <w:pPr>
        <w:pStyle w:val="Sraopastraipa"/>
        <w:numPr>
          <w:ilvl w:val="0"/>
          <w:numId w:val="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Kitos Taisyklėse vartojamos pagrindinės sąvokos yra apibrėžtos Bendram duomenų apsaugos reglamente ir kituose teisės aktuose reglamentuojančiuose asmens duomenų apsaugą.</w:t>
      </w:r>
    </w:p>
    <w:p w:rsidR="001A3103" w:rsidRPr="00EB7AAA" w:rsidRDefault="001A3103" w:rsidP="00141F29">
      <w:pPr>
        <w:pStyle w:val="Sraopastraipa"/>
        <w:numPr>
          <w:ilvl w:val="0"/>
          <w:numId w:val="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Pasikeitus Taisyklėse minimiems teisės aktams, ta</w:t>
      </w:r>
      <w:r w:rsidR="00174EE4" w:rsidRPr="00EB7AAA">
        <w:rPr>
          <w:rFonts w:ascii="Times New Roman" w:hAnsi="Times New Roman" w:cs="Times New Roman"/>
          <w:sz w:val="24"/>
          <w:szCs w:val="24"/>
        </w:rPr>
        <w:t>ikomos aktualios tų teisės aktų redakcijos nuostatos.</w:t>
      </w:r>
    </w:p>
    <w:p w:rsidR="005D4B93" w:rsidRPr="00EB7AAA" w:rsidRDefault="005D4B93" w:rsidP="00141F29">
      <w:pPr>
        <w:tabs>
          <w:tab w:val="left" w:pos="851"/>
        </w:tabs>
        <w:spacing w:line="240" w:lineRule="auto"/>
        <w:ind w:firstLine="567"/>
        <w:jc w:val="both"/>
        <w:rPr>
          <w:rFonts w:ascii="Times New Roman" w:hAnsi="Times New Roman" w:cs="Times New Roman"/>
          <w:sz w:val="24"/>
          <w:szCs w:val="24"/>
        </w:rPr>
      </w:pPr>
    </w:p>
    <w:p w:rsidR="00EC70C5" w:rsidRPr="00EB7AAA" w:rsidRDefault="00EC70C5" w:rsidP="00141F29">
      <w:pPr>
        <w:numPr>
          <w:ilvl w:val="0"/>
          <w:numId w:val="3"/>
        </w:numPr>
        <w:tabs>
          <w:tab w:val="left" w:pos="851"/>
        </w:tabs>
        <w:spacing w:line="360" w:lineRule="auto"/>
        <w:ind w:left="0" w:firstLine="567"/>
        <w:jc w:val="center"/>
        <w:rPr>
          <w:rFonts w:ascii="Times New Roman" w:hAnsi="Times New Roman" w:cs="Times New Roman"/>
          <w:sz w:val="24"/>
          <w:szCs w:val="24"/>
        </w:rPr>
      </w:pPr>
      <w:r w:rsidRPr="00EB7AAA">
        <w:rPr>
          <w:rFonts w:ascii="Times New Roman" w:hAnsi="Times New Roman" w:cs="Times New Roman"/>
          <w:b/>
          <w:bCs/>
          <w:sz w:val="24"/>
          <w:szCs w:val="24"/>
        </w:rPr>
        <w:t>PAGRINDINIAI ASMENS DUOMENŲ TVARKYMO PR</w:t>
      </w:r>
      <w:r w:rsidR="003F6791" w:rsidRPr="00EB7AAA">
        <w:rPr>
          <w:rFonts w:ascii="Times New Roman" w:hAnsi="Times New Roman" w:cs="Times New Roman"/>
          <w:b/>
          <w:bCs/>
          <w:sz w:val="24"/>
          <w:szCs w:val="24"/>
        </w:rPr>
        <w:t xml:space="preserve">INCIPAI, TIKSLAI IR </w:t>
      </w:r>
      <w:r w:rsidRPr="00EB7AAA">
        <w:rPr>
          <w:rFonts w:ascii="Times New Roman" w:hAnsi="Times New Roman" w:cs="Times New Roman"/>
          <w:b/>
          <w:bCs/>
          <w:sz w:val="24"/>
          <w:szCs w:val="24"/>
        </w:rPr>
        <w:t>REIKALAVIMAI</w:t>
      </w:r>
    </w:p>
    <w:p w:rsidR="00141F29" w:rsidRDefault="00141F29" w:rsidP="00141F29">
      <w:pPr>
        <w:pStyle w:val="Sraopastraipa"/>
        <w:numPr>
          <w:ilvl w:val="0"/>
          <w:numId w:val="34"/>
        </w:numPr>
        <w:tabs>
          <w:tab w:val="left" w:pos="85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darbuotojai, atlikdami savo pareigas ir tvarkydami asmens duomenis, privalo laikytis šių asmens duomenų tva</w:t>
      </w:r>
      <w:r w:rsidR="00CD4F46" w:rsidRPr="00EB7AAA">
        <w:rPr>
          <w:rFonts w:ascii="Times New Roman" w:hAnsi="Times New Roman" w:cs="Times New Roman"/>
          <w:sz w:val="24"/>
          <w:szCs w:val="24"/>
        </w:rPr>
        <w:t>rkymo ir apsaugos principų:</w:t>
      </w:r>
    </w:p>
    <w:p w:rsidR="005A6B10" w:rsidRPr="00EB7AAA" w:rsidRDefault="00CD4F46" w:rsidP="00141F29">
      <w:pPr>
        <w:pStyle w:val="Sraopastraipa"/>
        <w:tabs>
          <w:tab w:val="left" w:pos="851"/>
        </w:tabs>
        <w:spacing w:line="240" w:lineRule="auto"/>
        <w:ind w:left="0" w:firstLine="567"/>
        <w:jc w:val="both"/>
        <w:rPr>
          <w:rFonts w:ascii="Times New Roman" w:hAnsi="Times New Roman" w:cs="Times New Roman"/>
          <w:sz w:val="24"/>
          <w:szCs w:val="24"/>
        </w:rPr>
      </w:pPr>
      <w:r w:rsidRPr="00EB7AAA">
        <w:rPr>
          <w:rFonts w:ascii="Times New Roman" w:hAnsi="Times New Roman" w:cs="Times New Roman"/>
          <w:sz w:val="24"/>
          <w:szCs w:val="24"/>
        </w:rPr>
        <w:t>a. a</w:t>
      </w:r>
      <w:r w:rsidR="00EC70C5" w:rsidRPr="00EB7AAA">
        <w:rPr>
          <w:rFonts w:ascii="Times New Roman" w:hAnsi="Times New Roman" w:cs="Times New Roman"/>
          <w:sz w:val="24"/>
          <w:szCs w:val="24"/>
        </w:rPr>
        <w:t>smens duomenys</w:t>
      </w:r>
      <w:r w:rsidR="001A3B12" w:rsidRPr="00EB7AAA">
        <w:rPr>
          <w:rFonts w:ascii="Times New Roman" w:hAnsi="Times New Roman" w:cs="Times New Roman"/>
          <w:sz w:val="24"/>
          <w:szCs w:val="24"/>
        </w:rPr>
        <w:t>, duomenų subjekto atžvilgiu turi būti tvarkomi teisėtu, sąžiningu</w:t>
      </w:r>
      <w:r w:rsidRPr="00EB7AAA">
        <w:rPr>
          <w:rFonts w:ascii="Times New Roman" w:hAnsi="Times New Roman" w:cs="Times New Roman"/>
          <w:sz w:val="24"/>
          <w:szCs w:val="24"/>
        </w:rPr>
        <w:t xml:space="preserve"> ir skaidriu būdu;</w:t>
      </w:r>
      <w:r w:rsidR="00EC70C5" w:rsidRPr="00EB7AAA">
        <w:rPr>
          <w:rFonts w:ascii="Times New Roman" w:hAnsi="Times New Roman" w:cs="Times New Roman"/>
          <w:sz w:val="24"/>
          <w:szCs w:val="24"/>
        </w:rPr>
        <w:br/>
      </w:r>
      <w:r w:rsidR="00141F29">
        <w:rPr>
          <w:rFonts w:ascii="Times New Roman" w:hAnsi="Times New Roman" w:cs="Times New Roman"/>
          <w:sz w:val="24"/>
          <w:szCs w:val="24"/>
        </w:rPr>
        <w:t xml:space="preserve">         </w:t>
      </w:r>
      <w:r w:rsidR="00EC70C5" w:rsidRPr="00EB7AAA">
        <w:rPr>
          <w:rFonts w:ascii="Times New Roman" w:hAnsi="Times New Roman" w:cs="Times New Roman"/>
          <w:sz w:val="24"/>
          <w:szCs w:val="24"/>
        </w:rPr>
        <w:t xml:space="preserve">b. </w:t>
      </w:r>
      <w:r w:rsidRPr="00EB7AAA">
        <w:rPr>
          <w:rFonts w:ascii="Times New Roman" w:hAnsi="Times New Roman" w:cs="Times New Roman"/>
          <w:sz w:val="24"/>
          <w:szCs w:val="24"/>
        </w:rPr>
        <w:t>renkami nustatytais, aiškiai apibrėžtais bei teisėtais tikslais ir toliau netvarkomi su tais tikslais nesuderinamu būdu;</w:t>
      </w:r>
    </w:p>
    <w:p w:rsidR="00710B76" w:rsidRPr="00EB7AAA" w:rsidRDefault="005A6B10" w:rsidP="00141F29">
      <w:pPr>
        <w:pStyle w:val="Sraopastraipa"/>
        <w:tabs>
          <w:tab w:val="left" w:pos="851"/>
        </w:tabs>
        <w:spacing w:line="240" w:lineRule="auto"/>
        <w:ind w:left="0" w:firstLine="567"/>
        <w:jc w:val="both"/>
        <w:rPr>
          <w:rFonts w:ascii="Times New Roman" w:hAnsi="Times New Roman" w:cs="Times New Roman"/>
          <w:sz w:val="24"/>
          <w:szCs w:val="24"/>
        </w:rPr>
      </w:pPr>
      <w:r w:rsidRPr="00EB7AAA">
        <w:rPr>
          <w:rFonts w:ascii="Times New Roman" w:hAnsi="Times New Roman" w:cs="Times New Roman"/>
          <w:sz w:val="24"/>
          <w:szCs w:val="24"/>
        </w:rPr>
        <w:t>c. asmens duomenys yra renkami tik tokia apimtimi, kuri yra reikalinga tikslui pasiekti;</w:t>
      </w:r>
    </w:p>
    <w:p w:rsidR="00710B76" w:rsidRPr="00EB7AAA" w:rsidRDefault="00710B76" w:rsidP="00141F29">
      <w:pPr>
        <w:pStyle w:val="Sraopastraipa"/>
        <w:tabs>
          <w:tab w:val="left" w:pos="851"/>
        </w:tabs>
        <w:spacing w:line="240" w:lineRule="auto"/>
        <w:ind w:left="0" w:firstLine="567"/>
        <w:jc w:val="both"/>
        <w:rPr>
          <w:rFonts w:ascii="Times New Roman" w:hAnsi="Times New Roman" w:cs="Times New Roman"/>
          <w:sz w:val="24"/>
          <w:szCs w:val="24"/>
        </w:rPr>
      </w:pPr>
      <w:r w:rsidRPr="00EB7AAA">
        <w:rPr>
          <w:rFonts w:ascii="Times New Roman" w:hAnsi="Times New Roman" w:cs="Times New Roman"/>
          <w:sz w:val="24"/>
          <w:szCs w:val="24"/>
        </w:rPr>
        <w:t>d. asmens duomenys turi būti tikslūs ir prireikus atnaujinami;</w:t>
      </w:r>
    </w:p>
    <w:p w:rsidR="005A6B10" w:rsidRPr="00EB7AAA" w:rsidRDefault="00F702E7" w:rsidP="00141F29">
      <w:pPr>
        <w:pStyle w:val="Sraopastraipa"/>
        <w:tabs>
          <w:tab w:val="left" w:pos="851"/>
        </w:tabs>
        <w:spacing w:line="240" w:lineRule="auto"/>
        <w:ind w:left="0" w:firstLine="567"/>
        <w:jc w:val="both"/>
        <w:rPr>
          <w:rFonts w:ascii="Times New Roman" w:hAnsi="Times New Roman" w:cs="Times New Roman"/>
          <w:sz w:val="24"/>
          <w:szCs w:val="24"/>
        </w:rPr>
      </w:pPr>
      <w:r w:rsidRPr="00EB7AAA">
        <w:rPr>
          <w:rFonts w:ascii="Times New Roman" w:hAnsi="Times New Roman" w:cs="Times New Roman"/>
          <w:sz w:val="24"/>
          <w:szCs w:val="24"/>
        </w:rPr>
        <w:t>e. asmens duomenys turi būti tvarkomi</w:t>
      </w:r>
      <w:r w:rsidR="005A6B10" w:rsidRPr="00EB7AAA">
        <w:rPr>
          <w:rFonts w:ascii="Times New Roman" w:hAnsi="Times New Roman" w:cs="Times New Roman"/>
          <w:sz w:val="24"/>
          <w:szCs w:val="24"/>
        </w:rPr>
        <w:t xml:space="preserve"> </w:t>
      </w:r>
      <w:r w:rsidRPr="00EB7AAA">
        <w:rPr>
          <w:rFonts w:ascii="Times New Roman" w:hAnsi="Times New Roman" w:cs="Times New Roman"/>
          <w:sz w:val="24"/>
          <w:szCs w:val="24"/>
        </w:rPr>
        <w:t>taip, kad būtų užtikrintas jų saugumas</w:t>
      </w:r>
      <w:r w:rsidR="00FC2D63" w:rsidRPr="00EB7AAA">
        <w:rPr>
          <w:rFonts w:ascii="Times New Roman" w:hAnsi="Times New Roman" w:cs="Times New Roman"/>
          <w:sz w:val="24"/>
          <w:szCs w:val="24"/>
        </w:rPr>
        <w:t xml:space="preserve"> nuo netyčinio praradimo, sunaikinimo ar sugadinimo.</w:t>
      </w:r>
    </w:p>
    <w:p w:rsidR="00E145B9" w:rsidRPr="00150CF7" w:rsidRDefault="00EC2634" w:rsidP="00141F29">
      <w:pPr>
        <w:numPr>
          <w:ilvl w:val="0"/>
          <w:numId w:val="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Asmens duomenys tvarkomi </w:t>
      </w:r>
      <w:r w:rsidR="007420E6" w:rsidRPr="00150CF7">
        <w:rPr>
          <w:rFonts w:ascii="Times New Roman" w:hAnsi="Times New Roman" w:cs="Times New Roman"/>
          <w:sz w:val="24"/>
          <w:szCs w:val="24"/>
        </w:rPr>
        <w:t>t</w:t>
      </w:r>
      <w:r w:rsidR="00EC70C5" w:rsidRPr="00150CF7">
        <w:rPr>
          <w:rFonts w:ascii="Times New Roman" w:hAnsi="Times New Roman" w:cs="Times New Roman"/>
          <w:sz w:val="24"/>
          <w:szCs w:val="24"/>
        </w:rPr>
        <w:t>apatybės nu</w:t>
      </w:r>
      <w:r w:rsidR="00150CF7" w:rsidRPr="00150CF7">
        <w:rPr>
          <w:rFonts w:ascii="Times New Roman" w:hAnsi="Times New Roman" w:cs="Times New Roman"/>
          <w:sz w:val="24"/>
          <w:szCs w:val="24"/>
        </w:rPr>
        <w:t xml:space="preserve">statymui ir kitiems tikslams pasiekti įgyvendinant vietos plėtros strategiją. </w:t>
      </w:r>
    </w:p>
    <w:p w:rsidR="003E0DBF" w:rsidRPr="00EB7AAA" w:rsidRDefault="00812A76" w:rsidP="00141F29">
      <w:pPr>
        <w:numPr>
          <w:ilvl w:val="0"/>
          <w:numId w:val="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 </w:t>
      </w:r>
      <w:r w:rsidR="00141F29">
        <w:rPr>
          <w:rFonts w:ascii="Times New Roman" w:hAnsi="Times New Roman" w:cs="Times New Roman"/>
          <w:sz w:val="24"/>
          <w:szCs w:val="24"/>
        </w:rPr>
        <w:t>VVG</w:t>
      </w:r>
      <w:r w:rsidR="004F67B2" w:rsidRPr="00EB7AAA">
        <w:rPr>
          <w:rFonts w:ascii="Times New Roman" w:hAnsi="Times New Roman" w:cs="Times New Roman"/>
          <w:sz w:val="24"/>
          <w:szCs w:val="24"/>
        </w:rPr>
        <w:t xml:space="preserve"> tvarkomi Asmens duomenys - </w:t>
      </w:r>
      <w:r w:rsidR="00EC70C5" w:rsidRPr="00EB7AAA">
        <w:rPr>
          <w:rFonts w:ascii="Times New Roman" w:hAnsi="Times New Roman" w:cs="Times New Roman"/>
          <w:sz w:val="24"/>
          <w:szCs w:val="24"/>
        </w:rPr>
        <w:t>vardas, pavardė, asmens kodas</w:t>
      </w:r>
      <w:r w:rsidR="00BD47FF" w:rsidRPr="00EB7AAA">
        <w:rPr>
          <w:rFonts w:ascii="Times New Roman" w:hAnsi="Times New Roman" w:cs="Times New Roman"/>
          <w:sz w:val="24"/>
          <w:szCs w:val="24"/>
        </w:rPr>
        <w:t xml:space="preserve"> (juridinio asmens pavadinimas, įmonės kodas</w:t>
      </w:r>
      <w:r w:rsidR="005251EE" w:rsidRPr="00EB7AAA">
        <w:rPr>
          <w:rFonts w:ascii="Times New Roman" w:hAnsi="Times New Roman" w:cs="Times New Roman"/>
          <w:sz w:val="24"/>
          <w:szCs w:val="24"/>
        </w:rPr>
        <w:t>, buveinės adresas),</w:t>
      </w:r>
      <w:r w:rsidR="00EC70C5" w:rsidRPr="00EB7AAA">
        <w:rPr>
          <w:rFonts w:ascii="Times New Roman" w:hAnsi="Times New Roman" w:cs="Times New Roman"/>
          <w:sz w:val="24"/>
          <w:szCs w:val="24"/>
        </w:rPr>
        <w:t xml:space="preserve"> deklaruota ir</w:t>
      </w:r>
      <w:r w:rsidR="004F67B2" w:rsidRPr="00EB7AAA">
        <w:rPr>
          <w:rFonts w:ascii="Times New Roman" w:hAnsi="Times New Roman" w:cs="Times New Roman"/>
          <w:sz w:val="24"/>
          <w:szCs w:val="24"/>
        </w:rPr>
        <w:t xml:space="preserve"> (ar)</w:t>
      </w:r>
      <w:r w:rsidR="00EC70C5" w:rsidRPr="00EB7AAA">
        <w:rPr>
          <w:rFonts w:ascii="Times New Roman" w:hAnsi="Times New Roman" w:cs="Times New Roman"/>
          <w:sz w:val="24"/>
          <w:szCs w:val="24"/>
        </w:rPr>
        <w:t xml:space="preserve"> faktinė gyvenamoji vieta (adresas), duomenų subjekto tapatybės nustatymo dokumentų duomenys, telefono numeris, elektroninio pašto adresas</w:t>
      </w:r>
      <w:bookmarkStart w:id="0" w:name="_Hlk504856368"/>
      <w:r w:rsidR="00EC70C5" w:rsidRPr="00EB7AAA">
        <w:rPr>
          <w:rFonts w:ascii="Times New Roman" w:hAnsi="Times New Roman" w:cs="Times New Roman"/>
          <w:sz w:val="24"/>
          <w:szCs w:val="24"/>
        </w:rPr>
        <w:t xml:space="preserve">, </w:t>
      </w:r>
      <w:r w:rsidR="00F824E0" w:rsidRPr="00EB7AAA">
        <w:rPr>
          <w:rFonts w:ascii="Times New Roman" w:hAnsi="Times New Roman" w:cs="Times New Roman"/>
          <w:sz w:val="24"/>
          <w:szCs w:val="24"/>
        </w:rPr>
        <w:t xml:space="preserve">banko </w:t>
      </w:r>
      <w:r w:rsidR="00EC70C5" w:rsidRPr="00EB7AAA">
        <w:rPr>
          <w:rFonts w:ascii="Times New Roman" w:hAnsi="Times New Roman" w:cs="Times New Roman"/>
          <w:sz w:val="24"/>
          <w:szCs w:val="24"/>
        </w:rPr>
        <w:t xml:space="preserve">sąskaitos </w:t>
      </w:r>
      <w:r w:rsidR="00F824E0" w:rsidRPr="00EB7AAA">
        <w:rPr>
          <w:rFonts w:ascii="Times New Roman" w:hAnsi="Times New Roman" w:cs="Times New Roman"/>
          <w:sz w:val="24"/>
          <w:szCs w:val="24"/>
        </w:rPr>
        <w:t>numeris</w:t>
      </w:r>
      <w:r w:rsidR="004F67B2" w:rsidRPr="00EB7AAA">
        <w:rPr>
          <w:rFonts w:ascii="Times New Roman" w:hAnsi="Times New Roman" w:cs="Times New Roman"/>
          <w:sz w:val="24"/>
          <w:szCs w:val="24"/>
        </w:rPr>
        <w:t>, išsilavinimą ir (ar) kvalifikaciją patvirtinantys dokumentai (jei yra reikalinga)</w:t>
      </w:r>
      <w:r w:rsidR="00EC70C5" w:rsidRPr="00EB7AAA">
        <w:rPr>
          <w:rFonts w:ascii="Times New Roman" w:hAnsi="Times New Roman" w:cs="Times New Roman"/>
          <w:sz w:val="24"/>
          <w:szCs w:val="24"/>
        </w:rPr>
        <w:t>, </w:t>
      </w:r>
      <w:bookmarkStart w:id="1" w:name="_Hlk504912086"/>
      <w:bookmarkEnd w:id="0"/>
      <w:r w:rsidR="00EC70C5" w:rsidRPr="00EB7AAA">
        <w:rPr>
          <w:rFonts w:ascii="Times New Roman" w:hAnsi="Times New Roman" w:cs="Times New Roman"/>
          <w:sz w:val="24"/>
          <w:szCs w:val="24"/>
        </w:rPr>
        <w:t>užimamos viešosios pareigos</w:t>
      </w:r>
      <w:bookmarkEnd w:id="1"/>
      <w:r w:rsidR="00BD47FF" w:rsidRPr="00EB7AAA">
        <w:rPr>
          <w:rFonts w:ascii="Times New Roman" w:hAnsi="Times New Roman" w:cs="Times New Roman"/>
          <w:sz w:val="24"/>
          <w:szCs w:val="24"/>
        </w:rPr>
        <w:t xml:space="preserve">, pilietybė, </w:t>
      </w:r>
      <w:r w:rsidR="00EC70C5" w:rsidRPr="00EB7AAA">
        <w:rPr>
          <w:rFonts w:ascii="Times New Roman" w:hAnsi="Times New Roman" w:cs="Times New Roman"/>
          <w:sz w:val="24"/>
          <w:szCs w:val="24"/>
        </w:rPr>
        <w:t xml:space="preserve">kita informacija apie asmenį, reikalinga tinkamam paslaugų duomenų subjektui teikimui, taip pat visų gautų dokumentų kopijos, informacijas iš duomenų bazių ir kt. </w:t>
      </w:r>
    </w:p>
    <w:p w:rsidR="00EC70C5" w:rsidRPr="00EB7AAA" w:rsidRDefault="00EC70C5" w:rsidP="00141F29">
      <w:pPr>
        <w:numPr>
          <w:ilvl w:val="0"/>
          <w:numId w:val="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Asmens duomenys renkami tik teisės aktų nustatyta tvarka. Tokie duomenys gali būti renkami juos gaunant tiesiogiai iš duomenų subjekto ar oficialiai užklausiant reikalingą informaciją tvarkančių ir turinčių teisę ją teikti subjektų, ar sutarčių bei teisės aktų pagrindu prisijungiant prie atskirus duomenis kaupiančių duomenų bazių, registrų bei informacinių sistemų.</w:t>
      </w:r>
    </w:p>
    <w:p w:rsidR="00EC70C5" w:rsidRPr="00EB7AAA" w:rsidRDefault="00EC70C5" w:rsidP="00141F29">
      <w:pPr>
        <w:numPr>
          <w:ilvl w:val="0"/>
          <w:numId w:val="8"/>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Darbuotojai turi teisę rinkti, tvarkyti, perduoti, saugoti, naikinti ar kitaip naudoti asmens duomenis tik atlikdami tiesiogines savo darbo funkcijas ir tik teisės aktų nustatyta tvarka.</w:t>
      </w:r>
    </w:p>
    <w:p w:rsidR="00EC70C5" w:rsidRPr="00EB7AAA" w:rsidRDefault="00EC70C5" w:rsidP="00141F29">
      <w:pPr>
        <w:numPr>
          <w:ilvl w:val="0"/>
          <w:numId w:val="9"/>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Darbuotoj</w:t>
      </w:r>
      <w:r w:rsidR="00A737BD" w:rsidRPr="00EB7AAA">
        <w:rPr>
          <w:rFonts w:ascii="Times New Roman" w:hAnsi="Times New Roman" w:cs="Times New Roman"/>
          <w:sz w:val="24"/>
          <w:szCs w:val="24"/>
        </w:rPr>
        <w:t>am</w:t>
      </w:r>
      <w:r w:rsidRPr="00EB7AAA">
        <w:rPr>
          <w:rFonts w:ascii="Times New Roman" w:hAnsi="Times New Roman" w:cs="Times New Roman"/>
          <w:sz w:val="24"/>
          <w:szCs w:val="24"/>
        </w:rPr>
        <w:t>s draudžiama savavališkai rinkti, perduoti, saugoti, naikinti ar kitaip tvarkyti asmens duomenis bei naudoti asmens duomenis asmeniniams, su darbu nenusijusiems tikslams.</w:t>
      </w:r>
    </w:p>
    <w:p w:rsidR="00E97E41" w:rsidRPr="00EB7AAA" w:rsidRDefault="00E97E41" w:rsidP="00141F29">
      <w:pPr>
        <w:numPr>
          <w:ilvl w:val="0"/>
          <w:numId w:val="9"/>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Visi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darbuotojai turi būti pasirašę konfidencialumo </w:t>
      </w:r>
      <w:r w:rsidR="00B17CBA" w:rsidRPr="00EB7AAA">
        <w:rPr>
          <w:rFonts w:ascii="Times New Roman" w:hAnsi="Times New Roman" w:cs="Times New Roman"/>
          <w:sz w:val="24"/>
          <w:szCs w:val="24"/>
        </w:rPr>
        <w:t>pasižadėjimą</w:t>
      </w:r>
      <w:r w:rsidR="008B7268">
        <w:rPr>
          <w:rFonts w:ascii="Times New Roman" w:hAnsi="Times New Roman" w:cs="Times New Roman"/>
          <w:sz w:val="24"/>
          <w:szCs w:val="24"/>
        </w:rPr>
        <w:t xml:space="preserve"> (Priedas N</w:t>
      </w:r>
      <w:r w:rsidR="009C3893" w:rsidRPr="00EB7AAA">
        <w:rPr>
          <w:rFonts w:ascii="Times New Roman" w:hAnsi="Times New Roman" w:cs="Times New Roman"/>
          <w:sz w:val="24"/>
          <w:szCs w:val="24"/>
        </w:rPr>
        <w:t>r. 1)</w:t>
      </w:r>
      <w:r w:rsidR="00B17CBA" w:rsidRPr="00EB7AAA">
        <w:rPr>
          <w:rFonts w:ascii="Times New Roman" w:hAnsi="Times New Roman" w:cs="Times New Roman"/>
          <w:sz w:val="24"/>
          <w:szCs w:val="24"/>
        </w:rPr>
        <w:t>.</w:t>
      </w:r>
    </w:p>
    <w:p w:rsidR="00640333" w:rsidRPr="00EB7AAA" w:rsidRDefault="00640333" w:rsidP="00141F29">
      <w:pPr>
        <w:numPr>
          <w:ilvl w:val="0"/>
          <w:numId w:val="9"/>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lastRenderedPageBreak/>
        <w:t xml:space="preserve">Duomenų subjektas teikiant savo asmens duomenis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turi</w:t>
      </w:r>
      <w:r w:rsidR="00A50990" w:rsidRPr="00EB7AAA">
        <w:rPr>
          <w:rFonts w:ascii="Times New Roman" w:hAnsi="Times New Roman" w:cs="Times New Roman"/>
          <w:sz w:val="24"/>
          <w:szCs w:val="24"/>
        </w:rPr>
        <w:t xml:space="preserve"> išreikšti savo sutikimą, jog asmens duomenys bus tvarkomi ir saugomi </w:t>
      </w:r>
      <w:r w:rsidR="00B36D88">
        <w:rPr>
          <w:rFonts w:ascii="Times New Roman" w:hAnsi="Times New Roman" w:cs="Times New Roman"/>
          <w:sz w:val="24"/>
          <w:szCs w:val="24"/>
        </w:rPr>
        <w:t>VVG</w:t>
      </w:r>
      <w:r w:rsidR="00BD6C4A" w:rsidRPr="00EB7AAA">
        <w:rPr>
          <w:rFonts w:ascii="Times New Roman" w:hAnsi="Times New Roman" w:cs="Times New Roman"/>
          <w:sz w:val="24"/>
          <w:szCs w:val="24"/>
        </w:rPr>
        <w:t xml:space="preserve"> </w:t>
      </w:r>
      <w:r w:rsidR="008B7268">
        <w:rPr>
          <w:rFonts w:ascii="Times New Roman" w:hAnsi="Times New Roman" w:cs="Times New Roman"/>
          <w:sz w:val="24"/>
          <w:szCs w:val="24"/>
        </w:rPr>
        <w:t>(Priedas N</w:t>
      </w:r>
      <w:r w:rsidRPr="00EB7AAA">
        <w:rPr>
          <w:rFonts w:ascii="Times New Roman" w:hAnsi="Times New Roman" w:cs="Times New Roman"/>
          <w:sz w:val="24"/>
          <w:szCs w:val="24"/>
        </w:rPr>
        <w:t>r. 2).</w:t>
      </w:r>
    </w:p>
    <w:p w:rsidR="00EC70C5" w:rsidRPr="00EB7AAA" w:rsidRDefault="00EC70C5" w:rsidP="00141F29">
      <w:pPr>
        <w:tabs>
          <w:tab w:val="left" w:pos="851"/>
        </w:tabs>
        <w:ind w:firstLine="567"/>
        <w:jc w:val="both"/>
        <w:rPr>
          <w:rFonts w:ascii="Times New Roman" w:hAnsi="Times New Roman" w:cs="Times New Roman"/>
          <w:sz w:val="24"/>
          <w:szCs w:val="24"/>
        </w:rPr>
      </w:pPr>
      <w:r w:rsidRPr="00EB7AAA">
        <w:rPr>
          <w:rFonts w:ascii="Times New Roman" w:hAnsi="Times New Roman" w:cs="Times New Roman"/>
          <w:sz w:val="24"/>
          <w:szCs w:val="24"/>
        </w:rPr>
        <w:t> </w:t>
      </w:r>
    </w:p>
    <w:p w:rsidR="00EC70C5" w:rsidRPr="00EB7AAA" w:rsidRDefault="00EC70C5" w:rsidP="00141F29">
      <w:pPr>
        <w:numPr>
          <w:ilvl w:val="0"/>
          <w:numId w:val="11"/>
        </w:numPr>
        <w:tabs>
          <w:tab w:val="left" w:pos="851"/>
        </w:tabs>
        <w:spacing w:line="360" w:lineRule="auto"/>
        <w:ind w:left="0" w:firstLine="567"/>
        <w:jc w:val="center"/>
        <w:rPr>
          <w:rFonts w:ascii="Times New Roman" w:hAnsi="Times New Roman" w:cs="Times New Roman"/>
          <w:sz w:val="24"/>
          <w:szCs w:val="24"/>
        </w:rPr>
      </w:pPr>
      <w:r w:rsidRPr="00EB7AAA">
        <w:rPr>
          <w:rFonts w:ascii="Times New Roman" w:hAnsi="Times New Roman" w:cs="Times New Roman"/>
          <w:b/>
          <w:bCs/>
          <w:sz w:val="24"/>
          <w:szCs w:val="24"/>
        </w:rPr>
        <w:t>A</w:t>
      </w:r>
      <w:r w:rsidR="002E03DC" w:rsidRPr="00EB7AAA">
        <w:rPr>
          <w:rFonts w:ascii="Times New Roman" w:hAnsi="Times New Roman" w:cs="Times New Roman"/>
          <w:b/>
          <w:bCs/>
          <w:sz w:val="24"/>
          <w:szCs w:val="24"/>
        </w:rPr>
        <w:t>SMENS DUOMENŲ TEIKIMAS</w:t>
      </w:r>
    </w:p>
    <w:p w:rsidR="00EC70C5" w:rsidRPr="00EB7AAA" w:rsidRDefault="00141F29" w:rsidP="00141F29">
      <w:pPr>
        <w:numPr>
          <w:ilvl w:val="0"/>
          <w:numId w:val="1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gali teikti tvarkomus asmens duomenis apibrėžtiems ir teisėtiems tikslams pasiekti šiems tretiesiems asmenims:</w:t>
      </w:r>
    </w:p>
    <w:p w:rsidR="00BD6C4A" w:rsidRPr="00EB7AAA" w:rsidRDefault="00BD6C4A" w:rsidP="00141F29">
      <w:pPr>
        <w:pStyle w:val="Sraopastraipa"/>
        <w:numPr>
          <w:ilvl w:val="0"/>
          <w:numId w:val="33"/>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Biudžetinei įstaigai Nacionalinei mokėjimo agentūrai prie Žemės ūkio ministerijos,</w:t>
      </w:r>
      <w:r w:rsidR="00EB7AAA" w:rsidRPr="00EB7AAA">
        <w:rPr>
          <w:rFonts w:ascii="Times New Roman" w:hAnsi="Times New Roman" w:cs="Times New Roman"/>
          <w:sz w:val="24"/>
          <w:szCs w:val="24"/>
        </w:rPr>
        <w:t xml:space="preserve"> </w:t>
      </w:r>
      <w:r w:rsidRPr="00EB7AAA">
        <w:rPr>
          <w:rFonts w:ascii="Times New Roman" w:hAnsi="Times New Roman" w:cs="Times New Roman"/>
          <w:sz w:val="24"/>
          <w:szCs w:val="24"/>
        </w:rPr>
        <w:t>Blindžių g. 17, 08111 Vilnius.</w:t>
      </w:r>
    </w:p>
    <w:p w:rsidR="00BD6C4A" w:rsidRDefault="00BD6C4A" w:rsidP="00141F29">
      <w:pPr>
        <w:pStyle w:val="Sraopastraipa"/>
        <w:numPr>
          <w:ilvl w:val="0"/>
          <w:numId w:val="33"/>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Kitiems fiziniams ar juridiniams asmenims jeigu </w:t>
      </w:r>
      <w:r w:rsidR="00D26704" w:rsidRPr="00EB7AAA">
        <w:rPr>
          <w:rFonts w:ascii="Times New Roman" w:hAnsi="Times New Roman" w:cs="Times New Roman"/>
          <w:sz w:val="24"/>
          <w:szCs w:val="24"/>
        </w:rPr>
        <w:t>tai yra reikalinga nustatytam tikslui pasiekti, kurio pagrindu buvo surinkti asmens duomenys ir jeigu asmens duomenų teikimas nepažeistų teisės aktų nuostatų</w:t>
      </w:r>
      <w:r w:rsidR="00E145B9" w:rsidRPr="00EB7AAA">
        <w:rPr>
          <w:rFonts w:ascii="Times New Roman" w:hAnsi="Times New Roman" w:cs="Times New Roman"/>
          <w:sz w:val="24"/>
          <w:szCs w:val="24"/>
        </w:rPr>
        <w:t>.</w:t>
      </w:r>
    </w:p>
    <w:p w:rsidR="00A23004" w:rsidRPr="00EB7AAA" w:rsidRDefault="00A23004" w:rsidP="00141F29">
      <w:pPr>
        <w:pStyle w:val="Sraopastraipa"/>
        <w:tabs>
          <w:tab w:val="left" w:pos="851"/>
        </w:tabs>
        <w:ind w:left="0" w:firstLine="567"/>
        <w:jc w:val="both"/>
        <w:rPr>
          <w:rFonts w:ascii="Times New Roman" w:hAnsi="Times New Roman" w:cs="Times New Roman"/>
          <w:sz w:val="24"/>
          <w:szCs w:val="24"/>
        </w:rPr>
      </w:pPr>
    </w:p>
    <w:p w:rsidR="00EC70C5" w:rsidRPr="00EB7AAA" w:rsidRDefault="00EC70C5" w:rsidP="00141F29">
      <w:pPr>
        <w:numPr>
          <w:ilvl w:val="0"/>
          <w:numId w:val="19"/>
        </w:numPr>
        <w:tabs>
          <w:tab w:val="left" w:pos="851"/>
        </w:tabs>
        <w:spacing w:line="360" w:lineRule="auto"/>
        <w:ind w:left="0" w:firstLine="567"/>
        <w:jc w:val="center"/>
        <w:rPr>
          <w:rFonts w:ascii="Times New Roman" w:hAnsi="Times New Roman" w:cs="Times New Roman"/>
          <w:sz w:val="24"/>
          <w:szCs w:val="24"/>
        </w:rPr>
      </w:pPr>
      <w:r w:rsidRPr="00EB7AAA">
        <w:rPr>
          <w:rFonts w:ascii="Times New Roman" w:hAnsi="Times New Roman" w:cs="Times New Roman"/>
          <w:b/>
          <w:bCs/>
          <w:sz w:val="24"/>
          <w:szCs w:val="24"/>
        </w:rPr>
        <w:t>ASMENS DUOMENŲ SAUGOJIMAS IR SUNAIKINIMAS</w:t>
      </w:r>
    </w:p>
    <w:p w:rsidR="00EC2634" w:rsidRPr="00EC2634" w:rsidRDefault="00EC70C5" w:rsidP="00141F29">
      <w:pPr>
        <w:numPr>
          <w:ilvl w:val="0"/>
          <w:numId w:val="20"/>
        </w:numPr>
        <w:tabs>
          <w:tab w:val="left" w:pos="851"/>
        </w:tabs>
        <w:ind w:left="0" w:firstLine="567"/>
        <w:jc w:val="both"/>
        <w:rPr>
          <w:rFonts w:ascii="Times New Roman" w:hAnsi="Times New Roman" w:cs="Times New Roman"/>
          <w:sz w:val="24"/>
          <w:szCs w:val="24"/>
        </w:rPr>
      </w:pPr>
      <w:r w:rsidRPr="00EC2634">
        <w:rPr>
          <w:rFonts w:ascii="Times New Roman" w:hAnsi="Times New Roman" w:cs="Times New Roman"/>
          <w:sz w:val="24"/>
          <w:szCs w:val="24"/>
        </w:rPr>
        <w:t xml:space="preserve">Taisyklių II skyriaus 2 punkto </w:t>
      </w:r>
      <w:r w:rsidR="00EC2634" w:rsidRPr="00EC2634">
        <w:rPr>
          <w:rFonts w:ascii="Times New Roman" w:hAnsi="Times New Roman" w:cs="Times New Roman"/>
          <w:sz w:val="24"/>
          <w:szCs w:val="24"/>
        </w:rPr>
        <w:t>tikslams</w:t>
      </w:r>
      <w:r w:rsidR="00E145B9" w:rsidRPr="00EC2634">
        <w:rPr>
          <w:rFonts w:ascii="Times New Roman" w:hAnsi="Times New Roman" w:cs="Times New Roman"/>
          <w:sz w:val="24"/>
          <w:szCs w:val="24"/>
        </w:rPr>
        <w:t xml:space="preserve"> pasiekti Asmens duomenys saugomi 10</w:t>
      </w:r>
      <w:r w:rsidRPr="00EC2634">
        <w:rPr>
          <w:rFonts w:ascii="Times New Roman" w:hAnsi="Times New Roman" w:cs="Times New Roman"/>
          <w:sz w:val="24"/>
          <w:szCs w:val="24"/>
        </w:rPr>
        <w:t xml:space="preserve"> (</w:t>
      </w:r>
      <w:r w:rsidR="00E145B9" w:rsidRPr="00EC2634">
        <w:rPr>
          <w:rFonts w:ascii="Times New Roman" w:hAnsi="Times New Roman" w:cs="Times New Roman"/>
          <w:sz w:val="24"/>
          <w:szCs w:val="24"/>
        </w:rPr>
        <w:t>dešimt) metų</w:t>
      </w:r>
      <w:r w:rsidRPr="00EC2634">
        <w:rPr>
          <w:rFonts w:ascii="Times New Roman" w:hAnsi="Times New Roman" w:cs="Times New Roman"/>
          <w:sz w:val="24"/>
          <w:szCs w:val="24"/>
        </w:rPr>
        <w:t xml:space="preserve"> </w:t>
      </w:r>
      <w:r w:rsidR="00FB2D8E" w:rsidRPr="00EC2634">
        <w:rPr>
          <w:rFonts w:ascii="Times New Roman" w:hAnsi="Times New Roman" w:cs="Times New Roman"/>
          <w:sz w:val="24"/>
          <w:szCs w:val="24"/>
        </w:rPr>
        <w:t>nuo paraiškos gavimo dienos</w:t>
      </w:r>
      <w:r w:rsidR="00EC2634" w:rsidRPr="00EC2634">
        <w:rPr>
          <w:rFonts w:ascii="Times New Roman" w:hAnsi="Times New Roman" w:cs="Times New Roman"/>
          <w:sz w:val="24"/>
          <w:szCs w:val="24"/>
        </w:rPr>
        <w:t>.</w:t>
      </w:r>
      <w:r w:rsidR="00651A44" w:rsidRPr="00EC2634">
        <w:rPr>
          <w:rFonts w:ascii="Times New Roman" w:hAnsi="Times New Roman" w:cs="Times New Roman"/>
          <w:sz w:val="24"/>
          <w:szCs w:val="24"/>
        </w:rPr>
        <w:t xml:space="preserve"> </w:t>
      </w:r>
    </w:p>
    <w:p w:rsidR="00EC70C5" w:rsidRPr="00EC2634" w:rsidRDefault="00EC70C5" w:rsidP="00141F29">
      <w:pPr>
        <w:numPr>
          <w:ilvl w:val="0"/>
          <w:numId w:val="20"/>
        </w:numPr>
        <w:tabs>
          <w:tab w:val="left" w:pos="851"/>
        </w:tabs>
        <w:ind w:left="0" w:firstLine="567"/>
        <w:jc w:val="both"/>
        <w:rPr>
          <w:rFonts w:ascii="Times New Roman" w:hAnsi="Times New Roman" w:cs="Times New Roman"/>
          <w:sz w:val="24"/>
          <w:szCs w:val="24"/>
        </w:rPr>
      </w:pPr>
      <w:r w:rsidRPr="00EC2634">
        <w:rPr>
          <w:rFonts w:ascii="Times New Roman" w:hAnsi="Times New Roman" w:cs="Times New Roman"/>
          <w:sz w:val="24"/>
          <w:szCs w:val="24"/>
        </w:rPr>
        <w:t>Asmens duomenų tvarkymo funkcijas vykdantys darbuotojai siekdami užkirsti kelią atsitiktiniam ar neteisėtam asmens duomenų sunaikinimui, pakeitimui, atskleidimui, taip pat bet kokiam kitam neteisėtam tvarkymui, turi saugoti dokumentus bei duomenų rinkmenas tinkamai ir saugiai bei vengti nereikalingų kopijų darymo. Dokumentų kopijos, kuriose nurodomi asmens duomenys, turi būti sunaikintos taip, kad šių dokumentų nebūtų galima atkurti ir atpažinti jų turinio.</w:t>
      </w:r>
    </w:p>
    <w:p w:rsidR="00EC70C5" w:rsidRPr="00EB7AAA" w:rsidRDefault="00EC70C5" w:rsidP="00141F29">
      <w:pPr>
        <w:numPr>
          <w:ilvl w:val="0"/>
          <w:numId w:val="20"/>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Asmens dokumentų kopijos gali būti saugomos ir elektroniniu būdu.</w:t>
      </w:r>
    </w:p>
    <w:p w:rsidR="00EC70C5" w:rsidRPr="00EB7AAA" w:rsidRDefault="00EC70C5" w:rsidP="00141F29">
      <w:pPr>
        <w:numPr>
          <w:ilvl w:val="0"/>
          <w:numId w:val="20"/>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Asmens duomenys saugomi tiek, kiek to reikalauja duomenų tvarkymo tikslai. Kai asmens duomenys nebereikalingi jų tvarkymo tikslais, jie turi būti neatkuriamai sunaikinami.</w:t>
      </w:r>
    </w:p>
    <w:p w:rsidR="00EC70C5" w:rsidRPr="00EB7AAA" w:rsidRDefault="00EC70C5" w:rsidP="00141F29">
      <w:pPr>
        <w:numPr>
          <w:ilvl w:val="0"/>
          <w:numId w:val="20"/>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Suėjus Taisyklėse numatytiems terminams, elektroniniu formatu saugomi </w:t>
      </w:r>
      <w:r w:rsidR="00CA7F51" w:rsidRPr="00EB7AAA">
        <w:rPr>
          <w:rFonts w:ascii="Times New Roman" w:hAnsi="Times New Roman" w:cs="Times New Roman"/>
          <w:sz w:val="24"/>
          <w:szCs w:val="24"/>
        </w:rPr>
        <w:t xml:space="preserve">dokumentai su </w:t>
      </w:r>
      <w:r w:rsidR="00AC5B28">
        <w:rPr>
          <w:rFonts w:ascii="Times New Roman" w:hAnsi="Times New Roman" w:cs="Times New Roman"/>
          <w:sz w:val="24"/>
          <w:szCs w:val="24"/>
        </w:rPr>
        <w:t>asmens duomenimis</w:t>
      </w:r>
      <w:r w:rsidRPr="00EB7AAA">
        <w:rPr>
          <w:rFonts w:ascii="Times New Roman" w:hAnsi="Times New Roman" w:cs="Times New Roman"/>
          <w:sz w:val="24"/>
          <w:szCs w:val="24"/>
        </w:rPr>
        <w:t xml:space="preserve"> naikinami </w:t>
      </w:r>
      <w:r w:rsidR="00CA7F51" w:rsidRPr="00EB7AAA">
        <w:rPr>
          <w:rFonts w:ascii="Times New Roman" w:hAnsi="Times New Roman" w:cs="Times New Roman"/>
          <w:sz w:val="24"/>
          <w:szCs w:val="24"/>
        </w:rPr>
        <w:t>juos visiškai ištrinant iš kompiuterių, kuriuose jie yra saugomi.</w:t>
      </w:r>
      <w:r w:rsidR="00573818" w:rsidRPr="00EB7AAA">
        <w:rPr>
          <w:rFonts w:ascii="Times New Roman" w:hAnsi="Times New Roman" w:cs="Times New Roman"/>
          <w:sz w:val="24"/>
          <w:szCs w:val="24"/>
        </w:rPr>
        <w:t xml:space="preserve"> </w:t>
      </w:r>
      <w:r w:rsidRPr="00EB7AAA">
        <w:rPr>
          <w:rFonts w:ascii="Times New Roman" w:hAnsi="Times New Roman" w:cs="Times New Roman"/>
          <w:sz w:val="24"/>
          <w:szCs w:val="24"/>
        </w:rPr>
        <w:t xml:space="preserve">Fiziniu formatu saugomi asmens duomenys naikinami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darbuotojų panaudojant technines priemones (pvz. saugius dokumentų smulkintuvus). Naikinimas pasireiškia tuo, kad sunaikintų asmens duomenų nėra galimybės atkurti.</w:t>
      </w:r>
    </w:p>
    <w:p w:rsidR="00AC5B28" w:rsidRPr="00EB7AAA" w:rsidRDefault="00AC5B28" w:rsidP="00141F29">
      <w:pPr>
        <w:tabs>
          <w:tab w:val="left" w:pos="851"/>
        </w:tabs>
        <w:ind w:firstLine="567"/>
        <w:jc w:val="both"/>
        <w:rPr>
          <w:rFonts w:ascii="Times New Roman" w:hAnsi="Times New Roman" w:cs="Times New Roman"/>
          <w:sz w:val="24"/>
          <w:szCs w:val="24"/>
        </w:rPr>
      </w:pPr>
    </w:p>
    <w:p w:rsidR="00EC70C5" w:rsidRPr="00EB7AAA" w:rsidRDefault="00EC70C5" w:rsidP="00141F29">
      <w:pPr>
        <w:numPr>
          <w:ilvl w:val="0"/>
          <w:numId w:val="21"/>
        </w:numPr>
        <w:tabs>
          <w:tab w:val="left" w:pos="851"/>
        </w:tabs>
        <w:spacing w:line="360" w:lineRule="auto"/>
        <w:ind w:left="0" w:firstLine="567"/>
        <w:jc w:val="center"/>
        <w:rPr>
          <w:rFonts w:ascii="Times New Roman" w:hAnsi="Times New Roman" w:cs="Times New Roman"/>
          <w:sz w:val="24"/>
          <w:szCs w:val="24"/>
        </w:rPr>
      </w:pPr>
      <w:r w:rsidRPr="00EB7AAA">
        <w:rPr>
          <w:rFonts w:ascii="Times New Roman" w:hAnsi="Times New Roman" w:cs="Times New Roman"/>
          <w:b/>
          <w:bCs/>
          <w:sz w:val="24"/>
          <w:szCs w:val="24"/>
        </w:rPr>
        <w:t>ASMENS DUOMENŲ SAUGUMO UŽTIKRINIMAS</w:t>
      </w:r>
    </w:p>
    <w:p w:rsidR="00EC70C5" w:rsidRPr="00EB7AAA" w:rsidRDefault="00141F29" w:rsidP="00141F29">
      <w:pPr>
        <w:numPr>
          <w:ilvl w:val="0"/>
          <w:numId w:val="2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įgyvendina</w:t>
      </w:r>
      <w:r w:rsidR="009C3893" w:rsidRPr="00EB7AAA">
        <w:rPr>
          <w:rFonts w:ascii="Times New Roman" w:hAnsi="Times New Roman" w:cs="Times New Roman"/>
          <w:sz w:val="24"/>
          <w:szCs w:val="24"/>
        </w:rPr>
        <w:t xml:space="preserve"> tinkamas organizacines ir tech</w:t>
      </w:r>
      <w:r w:rsidR="00EC70C5" w:rsidRPr="00EB7AAA">
        <w:rPr>
          <w:rFonts w:ascii="Times New Roman" w:hAnsi="Times New Roman" w:cs="Times New Roman"/>
          <w:sz w:val="24"/>
          <w:szCs w:val="24"/>
        </w:rPr>
        <w:t xml:space="preserve">nines priemones, skirtas apsaugoti asmens duomenis nuo atsitiktinio ar neteisėto sunaikinimo, pakeitimo, atskleidimo, taip pat nuo bet kokio kito neteisėto tvarkymo. </w:t>
      </w:r>
    </w:p>
    <w:p w:rsidR="00EC70C5" w:rsidRPr="00EB7AAA" w:rsidRDefault="00141F29" w:rsidP="00141F29">
      <w:pPr>
        <w:numPr>
          <w:ilvl w:val="0"/>
          <w:numId w:val="2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įsipareigoja neatskleisti duomenų subjekto asmens duomenų tretiesiems asmenims</w:t>
      </w:r>
      <w:r w:rsidR="00573818" w:rsidRPr="00EB7AAA">
        <w:rPr>
          <w:rFonts w:ascii="Times New Roman" w:hAnsi="Times New Roman" w:cs="Times New Roman"/>
          <w:sz w:val="24"/>
          <w:szCs w:val="24"/>
        </w:rPr>
        <w:t>,</w:t>
      </w:r>
      <w:r w:rsidR="005A1624" w:rsidRPr="00EB7AAA">
        <w:rPr>
          <w:rFonts w:ascii="Times New Roman" w:hAnsi="Times New Roman" w:cs="Times New Roman"/>
          <w:sz w:val="24"/>
          <w:szCs w:val="24"/>
        </w:rPr>
        <w:t xml:space="preserve"> jeigu asmens duomenų neatskleidimas neužkirstų kelio pasiekti tikslo</w:t>
      </w:r>
      <w:r w:rsidR="00573818" w:rsidRPr="00EB7AAA">
        <w:rPr>
          <w:rFonts w:ascii="Times New Roman" w:hAnsi="Times New Roman" w:cs="Times New Roman"/>
          <w:sz w:val="24"/>
          <w:szCs w:val="24"/>
        </w:rPr>
        <w:t>,</w:t>
      </w:r>
      <w:r w:rsidR="005A1624" w:rsidRPr="00EB7AAA">
        <w:rPr>
          <w:rFonts w:ascii="Times New Roman" w:hAnsi="Times New Roman" w:cs="Times New Roman"/>
          <w:sz w:val="24"/>
          <w:szCs w:val="24"/>
        </w:rPr>
        <w:t xml:space="preserve"> kurio pagrindu buvo surinkti asmens </w:t>
      </w:r>
      <w:r w:rsidR="005A1624" w:rsidRPr="00EB7AAA">
        <w:rPr>
          <w:rFonts w:ascii="Times New Roman" w:hAnsi="Times New Roman" w:cs="Times New Roman"/>
          <w:sz w:val="24"/>
          <w:szCs w:val="24"/>
        </w:rPr>
        <w:lastRenderedPageBreak/>
        <w:t>duomenys</w:t>
      </w:r>
      <w:r w:rsidR="00573818" w:rsidRPr="00EB7AAA">
        <w:rPr>
          <w:rFonts w:ascii="Times New Roman" w:hAnsi="Times New Roman" w:cs="Times New Roman"/>
          <w:sz w:val="24"/>
          <w:szCs w:val="24"/>
        </w:rPr>
        <w:t>. I</w:t>
      </w:r>
      <w:r w:rsidR="00EC70C5" w:rsidRPr="00EB7AAA">
        <w:rPr>
          <w:rFonts w:ascii="Times New Roman" w:hAnsi="Times New Roman" w:cs="Times New Roman"/>
          <w:sz w:val="24"/>
          <w:szCs w:val="24"/>
        </w:rPr>
        <w:t xml:space="preserve">šskyrus </w:t>
      </w: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darbuotojus ir auditorius, jei tai yra būtina pagal imperatyvias teisės aktų nuostatas. </w:t>
      </w: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darbuotojai prieš vykdydami duomenų valdymo funkcijas yra supažind</w:t>
      </w:r>
      <w:r w:rsidR="00573818" w:rsidRPr="00EB7AAA">
        <w:rPr>
          <w:rFonts w:ascii="Times New Roman" w:hAnsi="Times New Roman" w:cs="Times New Roman"/>
          <w:sz w:val="24"/>
          <w:szCs w:val="24"/>
        </w:rPr>
        <w:t>inami su šiomis Taisyklėmis,</w:t>
      </w:r>
      <w:r w:rsidR="00EC70C5" w:rsidRPr="00EB7AAA">
        <w:rPr>
          <w:rFonts w:ascii="Times New Roman" w:hAnsi="Times New Roman" w:cs="Times New Roman"/>
          <w:sz w:val="24"/>
          <w:szCs w:val="24"/>
        </w:rPr>
        <w:t xml:space="preserve"> visais teisės aktais, regl</w:t>
      </w:r>
      <w:r w:rsidR="00573818" w:rsidRPr="00EB7AAA">
        <w:rPr>
          <w:rFonts w:ascii="Times New Roman" w:hAnsi="Times New Roman" w:cs="Times New Roman"/>
          <w:sz w:val="24"/>
          <w:szCs w:val="24"/>
        </w:rPr>
        <w:t>amentuojančiais duomenų apsaugą, bei įpareigojami pasirašyti k</w:t>
      </w:r>
      <w:r w:rsidR="008B7268">
        <w:rPr>
          <w:rFonts w:ascii="Times New Roman" w:hAnsi="Times New Roman" w:cs="Times New Roman"/>
          <w:sz w:val="24"/>
          <w:szCs w:val="24"/>
        </w:rPr>
        <w:t>onfidencialumo pasižadėjimą (Pr</w:t>
      </w:r>
      <w:r w:rsidR="00573818" w:rsidRPr="00EB7AAA">
        <w:rPr>
          <w:rFonts w:ascii="Times New Roman" w:hAnsi="Times New Roman" w:cs="Times New Roman"/>
          <w:sz w:val="24"/>
          <w:szCs w:val="24"/>
        </w:rPr>
        <w:t>i</w:t>
      </w:r>
      <w:r w:rsidR="008B7268">
        <w:rPr>
          <w:rFonts w:ascii="Times New Roman" w:hAnsi="Times New Roman" w:cs="Times New Roman"/>
          <w:sz w:val="24"/>
          <w:szCs w:val="24"/>
        </w:rPr>
        <w:t>e</w:t>
      </w:r>
      <w:r w:rsidR="00573818" w:rsidRPr="00EB7AAA">
        <w:rPr>
          <w:rFonts w:ascii="Times New Roman" w:hAnsi="Times New Roman" w:cs="Times New Roman"/>
          <w:sz w:val="24"/>
          <w:szCs w:val="24"/>
        </w:rPr>
        <w:t>das Nr. 1)</w:t>
      </w:r>
    </w:p>
    <w:p w:rsidR="00EC70C5" w:rsidRPr="00EB7AAA" w:rsidRDefault="00141F29" w:rsidP="00141F29">
      <w:pPr>
        <w:numPr>
          <w:ilvl w:val="0"/>
          <w:numId w:val="2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darbuotojai turi laikytis konfidencialumo principo ir laikyti paslaptyje bet kokią su asmens duomenimis susijusią informaciją, su kuria jie susipažino vykdydami savo pareigas, nebent tokia informacija būtų vieša pagal galiojančių įstatymų ar kitų teisės aktų nuostatas.</w:t>
      </w:r>
    </w:p>
    <w:p w:rsidR="007044DA" w:rsidRPr="00EB7AAA" w:rsidRDefault="00EC70C5" w:rsidP="00141F29">
      <w:pPr>
        <w:numPr>
          <w:ilvl w:val="0"/>
          <w:numId w:val="2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Darbuotojai, iš kurių kompiuterių galima prisijungti </w:t>
      </w:r>
      <w:r w:rsidR="007044DA" w:rsidRPr="00EB7AAA">
        <w:rPr>
          <w:rFonts w:ascii="Times New Roman" w:hAnsi="Times New Roman" w:cs="Times New Roman"/>
          <w:sz w:val="24"/>
          <w:szCs w:val="24"/>
        </w:rPr>
        <w:t>prie duomenų bazių ir tų vieti</w:t>
      </w:r>
      <w:r w:rsidRPr="00EB7AAA">
        <w:rPr>
          <w:rFonts w:ascii="Times New Roman" w:hAnsi="Times New Roman" w:cs="Times New Roman"/>
          <w:sz w:val="24"/>
          <w:szCs w:val="24"/>
        </w:rPr>
        <w:t>nio tinklo sričių, kuriose saugomi asmens duomenys, privalo naudoti slaptažodžius. Slaptažodžiai yra unikalūs ir sudaryti iš ne mažiau kaip 8 simbolių, nenaudojant asmeninės informacijos</w:t>
      </w:r>
    </w:p>
    <w:p w:rsidR="00EC70C5" w:rsidRPr="00EB7AAA" w:rsidRDefault="00EC70C5" w:rsidP="00141F29">
      <w:pPr>
        <w:numPr>
          <w:ilvl w:val="0"/>
          <w:numId w:val="2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Darbo santykiams pasibaigus, darbuotojui panaikinamos prie</w:t>
      </w:r>
      <w:r w:rsidR="007044DA" w:rsidRPr="00EB7AAA">
        <w:rPr>
          <w:rFonts w:ascii="Times New Roman" w:hAnsi="Times New Roman" w:cs="Times New Roman"/>
          <w:sz w:val="24"/>
          <w:szCs w:val="24"/>
        </w:rPr>
        <w:t>i</w:t>
      </w:r>
      <w:r w:rsidRPr="00EB7AAA">
        <w:rPr>
          <w:rFonts w:ascii="Times New Roman" w:hAnsi="Times New Roman" w:cs="Times New Roman"/>
          <w:sz w:val="24"/>
          <w:szCs w:val="24"/>
        </w:rPr>
        <w:t xml:space="preserve">gos prie asmens duomenų </w:t>
      </w:r>
      <w:r w:rsidR="001765DD" w:rsidRPr="00EB7AAA">
        <w:rPr>
          <w:rFonts w:ascii="Times New Roman" w:hAnsi="Times New Roman" w:cs="Times New Roman"/>
          <w:sz w:val="24"/>
          <w:szCs w:val="24"/>
        </w:rPr>
        <w:t>prieigos</w:t>
      </w:r>
      <w:r w:rsidRPr="00EB7AAA">
        <w:rPr>
          <w:rFonts w:ascii="Times New Roman" w:hAnsi="Times New Roman" w:cs="Times New Roman"/>
          <w:sz w:val="24"/>
          <w:szCs w:val="24"/>
        </w:rPr>
        <w:t xml:space="preserve">. Galimybė darbuotojui prisijungti prie duomenų bazių, kuriose saugomi ir/ar kaupiami asmens duomenys, gali būti panaikinta ir/ar apribota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vadovo įsakymu.</w:t>
      </w:r>
    </w:p>
    <w:p w:rsidR="00EC70C5" w:rsidRPr="00EB7AAA" w:rsidRDefault="00EC70C5" w:rsidP="00141F29">
      <w:pPr>
        <w:numPr>
          <w:ilvl w:val="0"/>
          <w:numId w:val="2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Kompiuterizuotose darbo vietose užtikrinama apsauga nuo žalingų programų. Įdiegtos antivirusinės programos nuolat atnaujinamos.</w:t>
      </w:r>
    </w:p>
    <w:p w:rsidR="00EC70C5" w:rsidRPr="00EB7AAA" w:rsidRDefault="00EC70C5" w:rsidP="00141F29">
      <w:pPr>
        <w:numPr>
          <w:ilvl w:val="0"/>
          <w:numId w:val="2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Duomenų gavėjams perduodant duomenis išoriniais duomenų perdavimo tinklais, šie duomenys turi būti perduodami naudojant saugų </w:t>
      </w:r>
      <w:proofErr w:type="spellStart"/>
      <w:r w:rsidRPr="00EB7AAA">
        <w:rPr>
          <w:rFonts w:ascii="Times New Roman" w:hAnsi="Times New Roman" w:cs="Times New Roman"/>
          <w:sz w:val="24"/>
          <w:szCs w:val="24"/>
        </w:rPr>
        <w:t>https</w:t>
      </w:r>
      <w:proofErr w:type="spellEnd"/>
      <w:r w:rsidRPr="00EB7AAA">
        <w:rPr>
          <w:rFonts w:ascii="Times New Roman" w:hAnsi="Times New Roman" w:cs="Times New Roman"/>
          <w:sz w:val="24"/>
          <w:szCs w:val="24"/>
        </w:rPr>
        <w:t xml:space="preserve"> protokolą arba specialią programinę įrangą.</w:t>
      </w:r>
    </w:p>
    <w:p w:rsidR="00EC70C5" w:rsidRPr="00EB7AAA" w:rsidRDefault="00EC70C5" w:rsidP="00141F29">
      <w:pPr>
        <w:numPr>
          <w:ilvl w:val="0"/>
          <w:numId w:val="2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Asmens duomenys, esantys išorinėse laikmenose ir elektroniniame pašte, </w:t>
      </w:r>
      <w:r w:rsidR="00C963C7" w:rsidRPr="00EB7AAA">
        <w:rPr>
          <w:rFonts w:ascii="Times New Roman" w:hAnsi="Times New Roman" w:cs="Times New Roman"/>
          <w:sz w:val="24"/>
          <w:szCs w:val="24"/>
        </w:rPr>
        <w:t>privalo būti tinkamai apsaugoti.</w:t>
      </w:r>
    </w:p>
    <w:p w:rsidR="00EC70C5" w:rsidRPr="00EB7AAA" w:rsidRDefault="00EC70C5" w:rsidP="00141F29">
      <w:pPr>
        <w:numPr>
          <w:ilvl w:val="0"/>
          <w:numId w:val="22"/>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Darbuotojai, pastebėję asmens duomenų saugos pažeidimų, nusikalstamos veikos požymių, neveikiančias asmens duomenų saugos užtikrinimo priemones, privalo nedelsdami apie tai informuoti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vadovą.</w:t>
      </w:r>
    </w:p>
    <w:p w:rsidR="00EC70C5" w:rsidRPr="00EB7AAA" w:rsidRDefault="00EC70C5" w:rsidP="00141F29">
      <w:pPr>
        <w:numPr>
          <w:ilvl w:val="0"/>
          <w:numId w:val="22"/>
        </w:numPr>
        <w:tabs>
          <w:tab w:val="left" w:pos="851"/>
          <w:tab w:val="left" w:pos="993"/>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Patalpų, kuriose saugomi asmens duomenys, saugumas užtikrinamas apribojant neįgaliotų asmenų patekimą į atitinkamas patalpas jas rakinant, įrengiant signalizacijos sistemą.</w:t>
      </w:r>
    </w:p>
    <w:p w:rsidR="00EC70C5" w:rsidRDefault="00EC70C5" w:rsidP="00141F29">
      <w:pPr>
        <w:tabs>
          <w:tab w:val="left" w:pos="851"/>
        </w:tabs>
        <w:ind w:firstLine="567"/>
        <w:jc w:val="both"/>
        <w:rPr>
          <w:rFonts w:ascii="Times New Roman" w:hAnsi="Times New Roman" w:cs="Times New Roman"/>
          <w:sz w:val="24"/>
          <w:szCs w:val="24"/>
        </w:rPr>
      </w:pPr>
      <w:r w:rsidRPr="00EB7AAA">
        <w:rPr>
          <w:rFonts w:ascii="Times New Roman" w:hAnsi="Times New Roman" w:cs="Times New Roman"/>
          <w:sz w:val="24"/>
          <w:szCs w:val="24"/>
        </w:rPr>
        <w:t> </w:t>
      </w:r>
    </w:p>
    <w:p w:rsidR="00EC70C5" w:rsidRPr="00EB7AAA" w:rsidRDefault="00EC70C5" w:rsidP="00141F29">
      <w:pPr>
        <w:numPr>
          <w:ilvl w:val="0"/>
          <w:numId w:val="24"/>
        </w:numPr>
        <w:tabs>
          <w:tab w:val="left" w:pos="851"/>
        </w:tabs>
        <w:spacing w:line="360" w:lineRule="auto"/>
        <w:ind w:left="0" w:firstLine="567"/>
        <w:jc w:val="center"/>
        <w:rPr>
          <w:rFonts w:ascii="Times New Roman" w:hAnsi="Times New Roman" w:cs="Times New Roman"/>
          <w:sz w:val="24"/>
          <w:szCs w:val="24"/>
        </w:rPr>
      </w:pPr>
      <w:r w:rsidRPr="00EB7AAA">
        <w:rPr>
          <w:rFonts w:ascii="Times New Roman" w:hAnsi="Times New Roman" w:cs="Times New Roman"/>
          <w:b/>
          <w:bCs/>
          <w:sz w:val="24"/>
          <w:szCs w:val="24"/>
        </w:rPr>
        <w:t>DUOMENŲ SUBJEKTO ASMENS DUOMENŲ TIKSLINIMAS, TAISYMAS IR ATSINAUJINIMAS</w:t>
      </w:r>
    </w:p>
    <w:p w:rsidR="00EC70C5" w:rsidRPr="00EB7AAA" w:rsidRDefault="00141F29" w:rsidP="00141F29">
      <w:pPr>
        <w:numPr>
          <w:ilvl w:val="0"/>
          <w:numId w:val="25"/>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asmens duomenis tikslina, taiso ir atnaujina asmens, kurio duomenys yra tvarkomi, iniciatyva.</w:t>
      </w:r>
      <w:r w:rsidR="006567CA" w:rsidRPr="00EB7AAA">
        <w:rPr>
          <w:rFonts w:ascii="Times New Roman" w:hAnsi="Times New Roman" w:cs="Times New Roman"/>
          <w:sz w:val="24"/>
          <w:szCs w:val="24"/>
        </w:rPr>
        <w:t xml:space="preserve"> </w:t>
      </w:r>
      <w:r>
        <w:rPr>
          <w:rFonts w:ascii="Times New Roman" w:hAnsi="Times New Roman" w:cs="Times New Roman"/>
          <w:sz w:val="24"/>
          <w:szCs w:val="24"/>
        </w:rPr>
        <w:t>VVG</w:t>
      </w:r>
      <w:r w:rsidR="00EC70C5" w:rsidRPr="00EB7AAA">
        <w:rPr>
          <w:rFonts w:ascii="Times New Roman" w:hAnsi="Times New Roman" w:cs="Times New Roman"/>
          <w:sz w:val="24"/>
          <w:szCs w:val="24"/>
        </w:rPr>
        <w:t xml:space="preserve"> darbuotojai duomenų subjekto duomenis gali taisyti tuo atveju, jeigu paties duomenų subjekto pateikti duomenis nurodyti su gramatinėmis klaidomis.</w:t>
      </w:r>
    </w:p>
    <w:p w:rsidR="00EC70C5" w:rsidRDefault="00EC70C5" w:rsidP="00141F29">
      <w:pPr>
        <w:numPr>
          <w:ilvl w:val="0"/>
          <w:numId w:val="25"/>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Asmuo, kurio duomenys tvarkomi, kreiptis į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dėl asmens duomenų tikslinimo, taisymo ir atnaujinimo gali raštu, įskaitant elektroninę formą.</w:t>
      </w:r>
    </w:p>
    <w:p w:rsidR="00141F29" w:rsidRPr="00EB7AAA" w:rsidRDefault="00141F29" w:rsidP="00141F29">
      <w:pPr>
        <w:tabs>
          <w:tab w:val="left" w:pos="851"/>
        </w:tabs>
        <w:ind w:left="567"/>
        <w:jc w:val="both"/>
        <w:rPr>
          <w:rFonts w:ascii="Times New Roman" w:hAnsi="Times New Roman" w:cs="Times New Roman"/>
          <w:sz w:val="24"/>
          <w:szCs w:val="24"/>
        </w:rPr>
      </w:pPr>
    </w:p>
    <w:p w:rsidR="00EC70C5" w:rsidRPr="00EB7AAA" w:rsidRDefault="00EC70C5" w:rsidP="00141F29">
      <w:pPr>
        <w:tabs>
          <w:tab w:val="left" w:pos="851"/>
        </w:tabs>
        <w:ind w:firstLine="567"/>
        <w:jc w:val="both"/>
        <w:rPr>
          <w:rFonts w:ascii="Times New Roman" w:hAnsi="Times New Roman" w:cs="Times New Roman"/>
          <w:sz w:val="24"/>
          <w:szCs w:val="24"/>
        </w:rPr>
      </w:pPr>
      <w:r w:rsidRPr="00EB7AAA">
        <w:rPr>
          <w:rFonts w:ascii="Times New Roman" w:hAnsi="Times New Roman" w:cs="Times New Roman"/>
          <w:sz w:val="24"/>
          <w:szCs w:val="24"/>
        </w:rPr>
        <w:t> </w:t>
      </w:r>
    </w:p>
    <w:p w:rsidR="00EC70C5" w:rsidRPr="00EB7AAA" w:rsidRDefault="00EC70C5" w:rsidP="00141F29">
      <w:pPr>
        <w:numPr>
          <w:ilvl w:val="0"/>
          <w:numId w:val="26"/>
        </w:numPr>
        <w:tabs>
          <w:tab w:val="left" w:pos="851"/>
        </w:tabs>
        <w:spacing w:line="360" w:lineRule="auto"/>
        <w:ind w:left="0" w:firstLine="567"/>
        <w:jc w:val="center"/>
        <w:rPr>
          <w:rFonts w:ascii="Times New Roman" w:hAnsi="Times New Roman" w:cs="Times New Roman"/>
          <w:sz w:val="24"/>
          <w:szCs w:val="24"/>
        </w:rPr>
      </w:pPr>
      <w:r w:rsidRPr="00EB7AAA">
        <w:rPr>
          <w:rFonts w:ascii="Times New Roman" w:hAnsi="Times New Roman" w:cs="Times New Roman"/>
          <w:b/>
          <w:bCs/>
          <w:sz w:val="24"/>
          <w:szCs w:val="24"/>
        </w:rPr>
        <w:lastRenderedPageBreak/>
        <w:t>DUOMENŲ SUBJEKTO TEISĖS IR JŲ ĮGYVENDINIMO TVARKA</w:t>
      </w:r>
    </w:p>
    <w:p w:rsidR="00EC70C5" w:rsidRPr="00EB7AAA" w:rsidRDefault="00EC70C5"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Domenų subjektas, pateikęs asmens tapatybę patvirtinantį dokumentą ir pateikęs prašymą, turi teisę:</w:t>
      </w:r>
    </w:p>
    <w:p w:rsidR="00EC70C5" w:rsidRPr="00EB7AAA" w:rsidRDefault="00EC70C5" w:rsidP="00141F29">
      <w:pPr>
        <w:numPr>
          <w:ilvl w:val="1"/>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susipažinti su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tvarkomais jo asmens duomenimis ir gauti informaciją, kokiu tikslu jie tvarkomi ir kam teikiami;</w:t>
      </w:r>
    </w:p>
    <w:p w:rsidR="00EC70C5" w:rsidRPr="00EB7AAA" w:rsidRDefault="00EC70C5" w:rsidP="00141F29">
      <w:pPr>
        <w:numPr>
          <w:ilvl w:val="1"/>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reikalauti ištaisyti</w:t>
      </w:r>
      <w:r w:rsidR="006E6DC5" w:rsidRPr="00EB7AAA">
        <w:rPr>
          <w:rFonts w:ascii="Times New Roman" w:hAnsi="Times New Roman" w:cs="Times New Roman"/>
          <w:sz w:val="24"/>
          <w:szCs w:val="24"/>
        </w:rPr>
        <w:t xml:space="preserve"> asmens duome</w:t>
      </w:r>
      <w:r w:rsidR="00B46C04" w:rsidRPr="00EB7AAA">
        <w:rPr>
          <w:rFonts w:ascii="Times New Roman" w:hAnsi="Times New Roman" w:cs="Times New Roman"/>
          <w:sz w:val="24"/>
          <w:szCs w:val="24"/>
        </w:rPr>
        <w:t>nis;</w:t>
      </w:r>
    </w:p>
    <w:p w:rsidR="00B46C04" w:rsidRPr="00EB7AAA" w:rsidRDefault="00B46C04" w:rsidP="00141F29">
      <w:pPr>
        <w:numPr>
          <w:ilvl w:val="1"/>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reikalauti ištrinti asmens duomenis jeigu:</w:t>
      </w:r>
    </w:p>
    <w:p w:rsidR="00B46C04" w:rsidRPr="00EB7AAA" w:rsidRDefault="00D95EC7" w:rsidP="00141F29">
      <w:pPr>
        <w:numPr>
          <w:ilvl w:val="2"/>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asmens duomenys nebėra reikalingi, kad būtų pasiekti tikslai, kuriais jie buvo renkami arba kitaip tvarkomi;</w:t>
      </w:r>
    </w:p>
    <w:p w:rsidR="00402FA2" w:rsidRPr="00EB7AAA" w:rsidRDefault="00D95EC7" w:rsidP="00141F29">
      <w:pPr>
        <w:numPr>
          <w:ilvl w:val="2"/>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asmens duomenys buvo tvarkomi neteisėtai;</w:t>
      </w:r>
    </w:p>
    <w:p w:rsidR="00EC70C5" w:rsidRPr="00EB7AAA" w:rsidRDefault="00402FA2" w:rsidP="00141F29">
      <w:pPr>
        <w:numPr>
          <w:ilvl w:val="1"/>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reikalauti apriboti asmens duomenų tvarkymą</w:t>
      </w:r>
      <w:r w:rsidR="00CE5D3C" w:rsidRPr="00EB7AAA">
        <w:rPr>
          <w:rFonts w:ascii="Times New Roman" w:hAnsi="Times New Roman" w:cs="Times New Roman"/>
          <w:sz w:val="24"/>
          <w:szCs w:val="24"/>
        </w:rPr>
        <w:t xml:space="preserve"> kai:</w:t>
      </w:r>
    </w:p>
    <w:p w:rsidR="00CE5D3C" w:rsidRPr="00EB7AAA" w:rsidRDefault="00CE5D3C" w:rsidP="00141F29">
      <w:pPr>
        <w:numPr>
          <w:ilvl w:val="2"/>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asmens duomenų subjektas užginčija duomenų tikslumą</w:t>
      </w:r>
      <w:r w:rsidR="009F5231" w:rsidRPr="00EB7AAA">
        <w:rPr>
          <w:rFonts w:ascii="Times New Roman" w:hAnsi="Times New Roman" w:cs="Times New Roman"/>
          <w:sz w:val="24"/>
          <w:szCs w:val="24"/>
        </w:rPr>
        <w:t>,</w:t>
      </w:r>
      <w:r w:rsidRPr="00EB7AAA">
        <w:rPr>
          <w:rFonts w:ascii="Times New Roman" w:hAnsi="Times New Roman" w:cs="Times New Roman"/>
          <w:sz w:val="24"/>
          <w:szCs w:val="24"/>
        </w:rPr>
        <w:t xml:space="preserve"> tokiam laikotarpiui, per kurį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w:t>
      </w:r>
      <w:r w:rsidR="009F5231" w:rsidRPr="00EB7AAA">
        <w:rPr>
          <w:rFonts w:ascii="Times New Roman" w:hAnsi="Times New Roman" w:cs="Times New Roman"/>
          <w:sz w:val="24"/>
          <w:szCs w:val="24"/>
        </w:rPr>
        <w:t>patikrins</w:t>
      </w:r>
      <w:r w:rsidRPr="00EB7AAA">
        <w:rPr>
          <w:rFonts w:ascii="Times New Roman" w:hAnsi="Times New Roman" w:cs="Times New Roman"/>
          <w:sz w:val="24"/>
          <w:szCs w:val="24"/>
        </w:rPr>
        <w:t xml:space="preserve"> asmens duomenų tikslumą</w:t>
      </w:r>
      <w:r w:rsidR="009F5231" w:rsidRPr="00EB7AAA">
        <w:rPr>
          <w:rFonts w:ascii="Times New Roman" w:hAnsi="Times New Roman" w:cs="Times New Roman"/>
          <w:sz w:val="24"/>
          <w:szCs w:val="24"/>
        </w:rPr>
        <w:t xml:space="preserve"> gali būti apribotas asmens duomenų tvarkymas</w:t>
      </w:r>
      <w:r w:rsidRPr="00EB7AAA">
        <w:rPr>
          <w:rFonts w:ascii="Times New Roman" w:hAnsi="Times New Roman" w:cs="Times New Roman"/>
          <w:sz w:val="24"/>
          <w:szCs w:val="24"/>
        </w:rPr>
        <w:t>;</w:t>
      </w:r>
    </w:p>
    <w:p w:rsidR="00CE5D3C" w:rsidRPr="00EB7AAA" w:rsidRDefault="00CE5D3C" w:rsidP="00141F29">
      <w:pPr>
        <w:numPr>
          <w:ilvl w:val="2"/>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asmens duomenų tvarkymas yra neteisėtas ir duomenų subjektas nesutinka, kad duomenys būtų ištrinti, ir vietoj to prašo apriboti jų naudojimą</w:t>
      </w:r>
      <w:r w:rsidR="005210DE" w:rsidRPr="00EB7AAA">
        <w:rPr>
          <w:rFonts w:ascii="Times New Roman" w:hAnsi="Times New Roman" w:cs="Times New Roman"/>
          <w:sz w:val="24"/>
          <w:szCs w:val="24"/>
        </w:rPr>
        <w:t xml:space="preserve"> duomenų subjekto nustatytam laikotarpiui</w:t>
      </w:r>
      <w:r w:rsidRPr="00EB7AAA">
        <w:rPr>
          <w:rFonts w:ascii="Times New Roman" w:hAnsi="Times New Roman" w:cs="Times New Roman"/>
          <w:sz w:val="24"/>
          <w:szCs w:val="24"/>
        </w:rPr>
        <w:t>;</w:t>
      </w:r>
    </w:p>
    <w:p w:rsidR="00CE5D3C" w:rsidRPr="00EB7AAA" w:rsidRDefault="00141F29" w:rsidP="00141F29">
      <w:pPr>
        <w:numPr>
          <w:ilvl w:val="2"/>
          <w:numId w:val="2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VVG</w:t>
      </w:r>
      <w:r w:rsidR="00CE5D3C" w:rsidRPr="00EB7AAA">
        <w:rPr>
          <w:rFonts w:ascii="Times New Roman" w:hAnsi="Times New Roman" w:cs="Times New Roman"/>
          <w:sz w:val="24"/>
          <w:szCs w:val="24"/>
        </w:rPr>
        <w:t xml:space="preserve"> nebereikia asmens duomenų</w:t>
      </w:r>
      <w:r w:rsidR="00AD3618" w:rsidRPr="00EB7AAA">
        <w:rPr>
          <w:rFonts w:ascii="Times New Roman" w:hAnsi="Times New Roman" w:cs="Times New Roman"/>
          <w:sz w:val="24"/>
          <w:szCs w:val="24"/>
        </w:rPr>
        <w:t>,</w:t>
      </w:r>
      <w:r w:rsidR="00CE5D3C" w:rsidRPr="00EB7AAA">
        <w:rPr>
          <w:rFonts w:ascii="Times New Roman" w:hAnsi="Times New Roman" w:cs="Times New Roman"/>
          <w:sz w:val="24"/>
          <w:szCs w:val="24"/>
        </w:rPr>
        <w:t xml:space="preserve"> duomenų tvarkymo tikslais, tačiau jų reikia duomenų subjektui siekiant pareikšti, vykdyti arba apginti teisinius reikalavimus</w:t>
      </w:r>
      <w:r w:rsidR="006921B6" w:rsidRPr="00EB7AAA">
        <w:rPr>
          <w:rFonts w:ascii="Times New Roman" w:hAnsi="Times New Roman" w:cs="Times New Roman"/>
          <w:sz w:val="24"/>
          <w:szCs w:val="24"/>
        </w:rPr>
        <w:t>, tokiu atveju duomenų subjektas gali prašyti pratęsti duomenų saugojimo terminą apribojant duomenų tvarkymą</w:t>
      </w:r>
      <w:r w:rsidR="00CE5D3C" w:rsidRPr="00EB7AAA">
        <w:rPr>
          <w:rFonts w:ascii="Times New Roman" w:hAnsi="Times New Roman" w:cs="Times New Roman"/>
          <w:sz w:val="24"/>
          <w:szCs w:val="24"/>
        </w:rPr>
        <w:t>;</w:t>
      </w:r>
    </w:p>
    <w:p w:rsidR="00EC70C5" w:rsidRPr="00EB7AAA" w:rsidRDefault="00EC70C5"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Duomenų subjektui pasinaudojus </w:t>
      </w:r>
      <w:r w:rsidR="00401DFB">
        <w:rPr>
          <w:rFonts w:ascii="Times New Roman" w:hAnsi="Times New Roman" w:cs="Times New Roman"/>
          <w:sz w:val="24"/>
          <w:szCs w:val="24"/>
        </w:rPr>
        <w:t>Taisyklių VII dalies 1 punkto A</w:t>
      </w:r>
      <w:r w:rsidRPr="00EB7AAA">
        <w:rPr>
          <w:rFonts w:ascii="Times New Roman" w:hAnsi="Times New Roman" w:cs="Times New Roman"/>
          <w:sz w:val="24"/>
          <w:szCs w:val="24"/>
        </w:rPr>
        <w:t xml:space="preserve"> papunktyje nurodytą teise susipažinti su jo asmens duomenų tvarkymu,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ne vėliau kaip per 30 kalendorinių dienų nuo duomenų subjekto kreipimosi dienos duomenų subjektui atsako ar su juo susiję asmens duomenys yra tvarkomi bei pateikia jo prašomus duomenis. Duomenų subjektui pageidaujant, tokie duomenys pateikiami raštu. Duomenų subjektas turi teisę tokius duomenis gauti neatlygintai.</w:t>
      </w:r>
    </w:p>
    <w:p w:rsidR="00EC70C5" w:rsidRPr="00EB7AAA" w:rsidRDefault="00EC70C5" w:rsidP="00141F29">
      <w:pPr>
        <w:numPr>
          <w:ilvl w:val="0"/>
          <w:numId w:val="27"/>
        </w:numPr>
        <w:tabs>
          <w:tab w:val="left" w:pos="851"/>
        </w:tabs>
        <w:ind w:left="0" w:firstLine="567"/>
        <w:jc w:val="both"/>
        <w:rPr>
          <w:rFonts w:ascii="Times New Roman" w:hAnsi="Times New Roman" w:cs="Times New Roman"/>
          <w:sz w:val="24"/>
          <w:szCs w:val="24"/>
        </w:rPr>
      </w:pPr>
      <w:bookmarkStart w:id="2" w:name="_Hlk507751869"/>
      <w:r w:rsidRPr="00EB7AAA">
        <w:rPr>
          <w:rFonts w:ascii="Times New Roman" w:hAnsi="Times New Roman" w:cs="Times New Roman"/>
          <w:sz w:val="24"/>
          <w:szCs w:val="24"/>
        </w:rPr>
        <w:t>Duomenų subjektui susipažinus su savo asmens duomenimis ir nustačius, kad jo asmens duomenys</w:t>
      </w:r>
      <w:bookmarkEnd w:id="2"/>
      <w:r w:rsidRPr="00EB7AAA">
        <w:rPr>
          <w:rFonts w:ascii="Times New Roman" w:hAnsi="Times New Roman" w:cs="Times New Roman"/>
          <w:sz w:val="24"/>
          <w:szCs w:val="24"/>
        </w:rPr>
        <w:t> yra neteisingi, neišsamūs ar netikslūs ir </w:t>
      </w:r>
      <w:bookmarkStart w:id="3" w:name="_Hlk507752185"/>
      <w:r w:rsidR="00401DFB">
        <w:rPr>
          <w:rFonts w:ascii="Times New Roman" w:hAnsi="Times New Roman" w:cs="Times New Roman"/>
          <w:sz w:val="24"/>
          <w:szCs w:val="24"/>
        </w:rPr>
        <w:t>pasinaudojus Taisyklių VII dalies 1 punkto B</w:t>
      </w:r>
      <w:r w:rsidRPr="00EB7AAA">
        <w:rPr>
          <w:rFonts w:ascii="Times New Roman" w:hAnsi="Times New Roman" w:cs="Times New Roman"/>
          <w:sz w:val="24"/>
          <w:szCs w:val="24"/>
        </w:rPr>
        <w:t xml:space="preserve"> papunktyje nurodyta teise,</w:t>
      </w:r>
      <w:bookmarkEnd w:id="3"/>
      <w:r w:rsidRPr="00EB7AAA">
        <w:rPr>
          <w:rFonts w:ascii="Times New Roman" w:hAnsi="Times New Roman" w:cs="Times New Roman"/>
          <w:sz w:val="24"/>
          <w:szCs w:val="24"/>
        </w:rPr>
        <w:t> </w:t>
      </w:r>
      <w:r w:rsidR="00A1197C" w:rsidRPr="00EB7AAA">
        <w:rPr>
          <w:rFonts w:ascii="Times New Roman" w:hAnsi="Times New Roman" w:cs="Times New Roman"/>
          <w:sz w:val="24"/>
          <w:szCs w:val="24"/>
        </w:rPr>
        <w:t>duomenų valdytojas</w:t>
      </w:r>
      <w:r w:rsidRPr="00EB7AAA">
        <w:rPr>
          <w:rFonts w:ascii="Times New Roman" w:hAnsi="Times New Roman" w:cs="Times New Roman"/>
          <w:sz w:val="24"/>
          <w:szCs w:val="24"/>
        </w:rPr>
        <w:t xml:space="preserve"> nedelsiant patikrina asmens duomenis ir ištaiso neteisingus, neišsamius, netikslius asmens duomenis ir (arba sustabdo) tokių asmens duomenų tvarkymo veiksmus, išskyrus saugojimą.</w:t>
      </w:r>
    </w:p>
    <w:p w:rsidR="00EC70C5" w:rsidRPr="00EB7AAA" w:rsidRDefault="00EC70C5"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Duomenų subjektui susipažinus su savo asmens duomenimis ir nustačius, kad jo asmens duomenys yra tvarkomi neteisėtai, nesąžiningai ir pasinaud</w:t>
      </w:r>
      <w:r w:rsidR="00401DFB">
        <w:rPr>
          <w:rFonts w:ascii="Times New Roman" w:hAnsi="Times New Roman" w:cs="Times New Roman"/>
          <w:sz w:val="24"/>
          <w:szCs w:val="24"/>
        </w:rPr>
        <w:t>ojus Taisyklių VII</w:t>
      </w:r>
      <w:r w:rsidR="008B7268">
        <w:rPr>
          <w:rFonts w:ascii="Times New Roman" w:hAnsi="Times New Roman" w:cs="Times New Roman"/>
          <w:sz w:val="24"/>
          <w:szCs w:val="24"/>
        </w:rPr>
        <w:t xml:space="preserve"> dalies 1 punkto B</w:t>
      </w:r>
      <w:r w:rsidRPr="00EB7AAA">
        <w:rPr>
          <w:rFonts w:ascii="Times New Roman" w:hAnsi="Times New Roman" w:cs="Times New Roman"/>
          <w:sz w:val="24"/>
          <w:szCs w:val="24"/>
        </w:rPr>
        <w:t xml:space="preserve"> papunktyje nurodyta teise,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nedelsiant patikrina asmens duomenų tvarkymo teisėtumą, sąžiningumą ir duomenų subjekto prašymo pagrindu nedelsiant sunaikina neteisėtai ir nesąžiningai sukauptus asmens duomenis arba sustabdo tokių asmens duomenų tvarkymą</w:t>
      </w:r>
      <w:r w:rsidR="008B7268">
        <w:rPr>
          <w:rFonts w:ascii="Times New Roman" w:hAnsi="Times New Roman" w:cs="Times New Roman"/>
          <w:sz w:val="24"/>
          <w:szCs w:val="24"/>
        </w:rPr>
        <w:t>.</w:t>
      </w:r>
    </w:p>
    <w:p w:rsidR="00EC70C5" w:rsidRPr="00EB7AAA" w:rsidRDefault="00EC70C5"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Duomenų subjekto prašymu sustabdžius jo asmens duomenų tvarkymo veiksmus, šie asmens duomenys saugomi tol, kol yra ištaisomi ar sunaikinami. </w:t>
      </w:r>
    </w:p>
    <w:p w:rsidR="00EC70C5" w:rsidRPr="00EB7AAA" w:rsidRDefault="00EC70C5"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lastRenderedPageBreak/>
        <w:t xml:space="preserve">Asmens duomenys taisomi ir naikinami arba jų tvarkymo veiksmai sustabdomi pagal duomenų subjekto tapatybę ir jo asmens duomenis patvirtinančius dokumentus, gavus duomenų subjekto prašymą. </w:t>
      </w:r>
      <w:bookmarkStart w:id="4" w:name="_Hlk507757283"/>
      <w:r w:rsidR="00B36D88">
        <w:rPr>
          <w:rFonts w:ascii="Times New Roman" w:hAnsi="Times New Roman" w:cs="Times New Roman"/>
          <w:sz w:val="24"/>
          <w:szCs w:val="24"/>
        </w:rPr>
        <w:t>VVG</w:t>
      </w:r>
      <w:r w:rsidRPr="00EB7AAA">
        <w:rPr>
          <w:rFonts w:ascii="Times New Roman" w:hAnsi="Times New Roman" w:cs="Times New Roman"/>
          <w:sz w:val="24"/>
          <w:szCs w:val="24"/>
        </w:rPr>
        <w:t xml:space="preserve"> privalo nedelsiant informuoti duomenų subjektą apie jo prašymo pagrindu atliktą arba neatliktą asmens duomenų ištaisymą, sunaikinimą ar asmens duomenų tvarkymo sustabdymą.</w:t>
      </w:r>
      <w:bookmarkEnd w:id="4"/>
    </w:p>
    <w:p w:rsidR="00EC70C5" w:rsidRPr="00EB7AAA" w:rsidRDefault="00EC70C5"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Tuo atveju, kai </w:t>
      </w:r>
      <w:r w:rsidR="00141F29">
        <w:rPr>
          <w:rFonts w:ascii="Times New Roman" w:hAnsi="Times New Roman" w:cs="Times New Roman"/>
          <w:sz w:val="24"/>
          <w:szCs w:val="24"/>
        </w:rPr>
        <w:t>VVG</w:t>
      </w:r>
      <w:r w:rsidRPr="00EB7AAA">
        <w:rPr>
          <w:rFonts w:ascii="Times New Roman" w:hAnsi="Times New Roman" w:cs="Times New Roman"/>
          <w:sz w:val="24"/>
          <w:szCs w:val="24"/>
        </w:rPr>
        <w:t xml:space="preserve"> turi pagrįstų abejonių dėl duomenų subjekto pateiktų asmens duomenų teisingumo, tokių duomenų tvarkymo veiksmai yra stabdomi, o duomenys privalo būti patikrinti ir patikslinti. Tokie duomenys naudojami tik jų teisingumui patikrinti.</w:t>
      </w:r>
    </w:p>
    <w:p w:rsidR="002E69EA" w:rsidRPr="00EB7AAA" w:rsidRDefault="002E69EA"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Duomenų subjektui pasinaudojus Taisyklių V</w:t>
      </w:r>
      <w:r w:rsidR="008B7268">
        <w:rPr>
          <w:rFonts w:ascii="Times New Roman" w:hAnsi="Times New Roman" w:cs="Times New Roman"/>
          <w:sz w:val="24"/>
          <w:szCs w:val="24"/>
        </w:rPr>
        <w:t>II dalies 1 punkto C</w:t>
      </w:r>
      <w:r w:rsidR="00104D09" w:rsidRPr="00EB7AAA">
        <w:rPr>
          <w:rFonts w:ascii="Times New Roman" w:hAnsi="Times New Roman" w:cs="Times New Roman"/>
          <w:sz w:val="24"/>
          <w:szCs w:val="24"/>
        </w:rPr>
        <w:t xml:space="preserve"> papunktyje nurodyta teise</w:t>
      </w:r>
      <w:r w:rsidR="00152FD2" w:rsidRPr="00EB7AAA">
        <w:rPr>
          <w:rFonts w:ascii="Times New Roman" w:hAnsi="Times New Roman" w:cs="Times New Roman"/>
          <w:sz w:val="24"/>
          <w:szCs w:val="24"/>
        </w:rPr>
        <w:t xml:space="preserve"> reikalauti</w:t>
      </w:r>
      <w:r w:rsidR="00104D09" w:rsidRPr="00EB7AAA">
        <w:rPr>
          <w:rFonts w:ascii="Times New Roman" w:hAnsi="Times New Roman" w:cs="Times New Roman"/>
          <w:sz w:val="24"/>
          <w:szCs w:val="24"/>
        </w:rPr>
        <w:t xml:space="preserve"> ištrinti asmens duomenis</w:t>
      </w:r>
      <w:r w:rsidR="005210DE" w:rsidRPr="00EB7AAA">
        <w:rPr>
          <w:rFonts w:ascii="Times New Roman" w:hAnsi="Times New Roman" w:cs="Times New Roman"/>
          <w:sz w:val="24"/>
          <w:szCs w:val="24"/>
        </w:rPr>
        <w:t>,</w:t>
      </w:r>
      <w:r w:rsidR="00104D09" w:rsidRPr="00EB7AAA">
        <w:rPr>
          <w:rFonts w:ascii="Times New Roman" w:hAnsi="Times New Roman" w:cs="Times New Roman"/>
          <w:sz w:val="24"/>
          <w:szCs w:val="24"/>
        </w:rPr>
        <w:t xml:space="preserve"> </w:t>
      </w:r>
      <w:r w:rsidR="00B36D88">
        <w:rPr>
          <w:rFonts w:ascii="Times New Roman" w:hAnsi="Times New Roman" w:cs="Times New Roman"/>
          <w:sz w:val="24"/>
          <w:szCs w:val="24"/>
        </w:rPr>
        <w:t>VVG</w:t>
      </w:r>
      <w:r w:rsidR="00104D09" w:rsidRPr="00EB7AAA">
        <w:rPr>
          <w:rFonts w:ascii="Times New Roman" w:hAnsi="Times New Roman" w:cs="Times New Roman"/>
          <w:sz w:val="24"/>
          <w:szCs w:val="24"/>
        </w:rPr>
        <w:t xml:space="preserve"> nustačius, jog nėra pagrindo toliau saugoti asmens duomenis juos nedelsiant ištrina, bet ne vėliau kaip per</w:t>
      </w:r>
      <w:r w:rsidR="005210DE" w:rsidRPr="00EB7AAA">
        <w:rPr>
          <w:rFonts w:ascii="Times New Roman" w:hAnsi="Times New Roman" w:cs="Times New Roman"/>
          <w:sz w:val="24"/>
          <w:szCs w:val="24"/>
        </w:rPr>
        <w:t xml:space="preserve"> 10 kalendorinių dienų</w:t>
      </w:r>
      <w:r w:rsidR="00104D09" w:rsidRPr="00EB7AAA">
        <w:rPr>
          <w:rFonts w:ascii="Times New Roman" w:hAnsi="Times New Roman" w:cs="Times New Roman"/>
          <w:sz w:val="24"/>
          <w:szCs w:val="24"/>
        </w:rPr>
        <w:t xml:space="preserve"> nuo asmens prašymo gavimo.</w:t>
      </w:r>
    </w:p>
    <w:p w:rsidR="00A23004" w:rsidRDefault="00104D09" w:rsidP="00141F29">
      <w:pPr>
        <w:numPr>
          <w:ilvl w:val="0"/>
          <w:numId w:val="27"/>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Duomenų subjektui pasinaudojus Taisyklių V</w:t>
      </w:r>
      <w:r w:rsidR="008B7268">
        <w:rPr>
          <w:rFonts w:ascii="Times New Roman" w:hAnsi="Times New Roman" w:cs="Times New Roman"/>
          <w:sz w:val="24"/>
          <w:szCs w:val="24"/>
        </w:rPr>
        <w:t>II dalies 1 punkto D</w:t>
      </w:r>
      <w:r w:rsidRPr="00EB7AAA">
        <w:rPr>
          <w:rFonts w:ascii="Times New Roman" w:hAnsi="Times New Roman" w:cs="Times New Roman"/>
          <w:sz w:val="24"/>
          <w:szCs w:val="24"/>
        </w:rPr>
        <w:t xml:space="preserve"> papunktyje nurodyta teise</w:t>
      </w:r>
      <w:r w:rsidR="00152FD2" w:rsidRPr="00EB7AAA">
        <w:rPr>
          <w:rFonts w:ascii="Times New Roman" w:hAnsi="Times New Roman" w:cs="Times New Roman"/>
          <w:sz w:val="24"/>
          <w:szCs w:val="24"/>
        </w:rPr>
        <w:t xml:space="preserve"> reikalauti</w:t>
      </w:r>
      <w:r w:rsidRPr="00EB7AAA">
        <w:rPr>
          <w:rFonts w:ascii="Times New Roman" w:hAnsi="Times New Roman" w:cs="Times New Roman"/>
          <w:sz w:val="24"/>
          <w:szCs w:val="24"/>
        </w:rPr>
        <w:t xml:space="preserve"> </w:t>
      </w:r>
      <w:r w:rsidR="00152FD2" w:rsidRPr="00EB7AAA">
        <w:rPr>
          <w:rFonts w:ascii="Times New Roman" w:hAnsi="Times New Roman" w:cs="Times New Roman"/>
          <w:sz w:val="24"/>
          <w:szCs w:val="24"/>
        </w:rPr>
        <w:t>apriboti asmens duomenis</w:t>
      </w:r>
      <w:r w:rsidR="005210DE" w:rsidRPr="00EB7AAA">
        <w:rPr>
          <w:rFonts w:ascii="Times New Roman" w:hAnsi="Times New Roman" w:cs="Times New Roman"/>
          <w:sz w:val="24"/>
          <w:szCs w:val="24"/>
        </w:rPr>
        <w:t xml:space="preserve">, </w:t>
      </w:r>
      <w:r w:rsidR="00B36D88">
        <w:rPr>
          <w:rFonts w:ascii="Times New Roman" w:hAnsi="Times New Roman" w:cs="Times New Roman"/>
          <w:sz w:val="24"/>
          <w:szCs w:val="24"/>
        </w:rPr>
        <w:t>VVG</w:t>
      </w:r>
      <w:r w:rsidR="005210DE" w:rsidRPr="00EB7AAA">
        <w:rPr>
          <w:rFonts w:ascii="Times New Roman" w:hAnsi="Times New Roman" w:cs="Times New Roman"/>
          <w:sz w:val="24"/>
          <w:szCs w:val="24"/>
        </w:rPr>
        <w:t xml:space="preserve"> įsitikinus, jog yra pagrindas apr</w:t>
      </w:r>
      <w:r w:rsidR="00793A42" w:rsidRPr="00EB7AAA">
        <w:rPr>
          <w:rFonts w:ascii="Times New Roman" w:hAnsi="Times New Roman" w:cs="Times New Roman"/>
          <w:sz w:val="24"/>
          <w:szCs w:val="24"/>
        </w:rPr>
        <w:t>iboti asmens duomenų tvarkymą</w:t>
      </w:r>
      <w:r w:rsidR="005210DE" w:rsidRPr="00EB7AAA">
        <w:rPr>
          <w:rFonts w:ascii="Times New Roman" w:hAnsi="Times New Roman" w:cs="Times New Roman"/>
          <w:sz w:val="24"/>
          <w:szCs w:val="24"/>
        </w:rPr>
        <w:t xml:space="preserve"> ne vėliau kaip</w:t>
      </w:r>
      <w:r w:rsidR="00793A42" w:rsidRPr="00EB7AAA">
        <w:rPr>
          <w:rFonts w:ascii="Times New Roman" w:hAnsi="Times New Roman" w:cs="Times New Roman"/>
          <w:sz w:val="24"/>
          <w:szCs w:val="24"/>
        </w:rPr>
        <w:t xml:space="preserve"> per 10 kalendorinių dienų nuo asmens reikalavimo gavimo apriboja tokių duomenų naudojimą duomenų subjekto nurodytam laikotarpiui.</w:t>
      </w:r>
      <w:r w:rsidR="005210DE" w:rsidRPr="00EB7AAA">
        <w:rPr>
          <w:rFonts w:ascii="Times New Roman" w:hAnsi="Times New Roman" w:cs="Times New Roman"/>
          <w:sz w:val="24"/>
          <w:szCs w:val="24"/>
        </w:rPr>
        <w:t xml:space="preserve"> </w:t>
      </w:r>
    </w:p>
    <w:p w:rsidR="00A23004" w:rsidRPr="00A23004" w:rsidRDefault="00A23004" w:rsidP="00141F29">
      <w:pPr>
        <w:tabs>
          <w:tab w:val="left" w:pos="851"/>
        </w:tabs>
        <w:ind w:firstLine="567"/>
        <w:jc w:val="both"/>
        <w:rPr>
          <w:rFonts w:ascii="Times New Roman" w:hAnsi="Times New Roman" w:cs="Times New Roman"/>
          <w:sz w:val="24"/>
          <w:szCs w:val="24"/>
        </w:rPr>
      </w:pPr>
    </w:p>
    <w:p w:rsidR="00EC70C5" w:rsidRPr="00A23004" w:rsidRDefault="00EC70C5" w:rsidP="00B36D88">
      <w:pPr>
        <w:numPr>
          <w:ilvl w:val="0"/>
          <w:numId w:val="29"/>
        </w:numPr>
        <w:tabs>
          <w:tab w:val="left" w:pos="851"/>
        </w:tabs>
        <w:spacing w:line="360" w:lineRule="auto"/>
        <w:ind w:left="0" w:firstLine="567"/>
        <w:jc w:val="center"/>
        <w:rPr>
          <w:rFonts w:ascii="Times New Roman" w:hAnsi="Times New Roman" w:cs="Times New Roman"/>
          <w:sz w:val="24"/>
          <w:szCs w:val="24"/>
        </w:rPr>
      </w:pPr>
      <w:bookmarkStart w:id="5" w:name="_Hlk507756085"/>
      <w:bookmarkStart w:id="6" w:name="_Hlk507757183"/>
      <w:bookmarkEnd w:id="5"/>
      <w:bookmarkEnd w:id="6"/>
      <w:r w:rsidRPr="00A23004">
        <w:rPr>
          <w:rFonts w:ascii="Times New Roman" w:hAnsi="Times New Roman" w:cs="Times New Roman"/>
          <w:b/>
          <w:bCs/>
          <w:sz w:val="24"/>
          <w:szCs w:val="24"/>
        </w:rPr>
        <w:t>KITOS NUOSTATOS</w:t>
      </w:r>
    </w:p>
    <w:p w:rsidR="00EC70C5" w:rsidRPr="00EB7AAA" w:rsidRDefault="00EC70C5" w:rsidP="00141F29">
      <w:pPr>
        <w:numPr>
          <w:ilvl w:val="0"/>
          <w:numId w:val="30"/>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 xml:space="preserve">Šios Taisyklės įsigalioja jų patvirtinimo dieną ir galioja iki kol bus panaikintos arba pakeistos </w:t>
      </w:r>
      <w:r w:rsidR="00B36D88">
        <w:rPr>
          <w:rFonts w:ascii="Times New Roman" w:hAnsi="Times New Roman" w:cs="Times New Roman"/>
          <w:sz w:val="24"/>
          <w:szCs w:val="24"/>
        </w:rPr>
        <w:t>VVG</w:t>
      </w:r>
      <w:r w:rsidR="006E3124" w:rsidRPr="00EB7AAA">
        <w:rPr>
          <w:rFonts w:ascii="Times New Roman" w:hAnsi="Times New Roman" w:cs="Times New Roman"/>
          <w:sz w:val="24"/>
          <w:szCs w:val="24"/>
        </w:rPr>
        <w:t xml:space="preserve"> </w:t>
      </w:r>
      <w:r w:rsidRPr="00EB7AAA">
        <w:rPr>
          <w:rFonts w:ascii="Times New Roman" w:hAnsi="Times New Roman" w:cs="Times New Roman"/>
          <w:sz w:val="24"/>
          <w:szCs w:val="24"/>
        </w:rPr>
        <w:t>vadovo įsakymu.</w:t>
      </w:r>
    </w:p>
    <w:p w:rsidR="00EC70C5" w:rsidRPr="00EB7AAA" w:rsidRDefault="00EC70C5" w:rsidP="00141F29">
      <w:pPr>
        <w:numPr>
          <w:ilvl w:val="0"/>
          <w:numId w:val="30"/>
        </w:numPr>
        <w:tabs>
          <w:tab w:val="left" w:pos="851"/>
        </w:tabs>
        <w:ind w:left="0" w:firstLine="567"/>
        <w:jc w:val="both"/>
        <w:rPr>
          <w:rFonts w:ascii="Times New Roman" w:hAnsi="Times New Roman" w:cs="Times New Roman"/>
          <w:sz w:val="24"/>
          <w:szCs w:val="24"/>
        </w:rPr>
      </w:pPr>
      <w:r w:rsidRPr="00EB7AAA">
        <w:rPr>
          <w:rFonts w:ascii="Times New Roman" w:hAnsi="Times New Roman" w:cs="Times New Roman"/>
          <w:sz w:val="24"/>
          <w:szCs w:val="24"/>
        </w:rPr>
        <w:t>Bet kurios šių Taisyklių nuostatos pakeitimas ar negaliojimas dėl to, kad pasikeitė ar nustojo galioti imperatyvios teisės aktų nuostatos, nedaro įtakos kitų Taisyklių nuostatų galiojimui. Tokiu atveju vietoje nebegaliojančių nuostatų vadovaujamasi tiesiogiai teisės aktais.</w:t>
      </w:r>
    </w:p>
    <w:p w:rsidR="00482088" w:rsidRPr="003150AD" w:rsidRDefault="00EC70C5" w:rsidP="00141F29">
      <w:pPr>
        <w:numPr>
          <w:ilvl w:val="0"/>
          <w:numId w:val="30"/>
        </w:numPr>
        <w:tabs>
          <w:tab w:val="left" w:pos="851"/>
        </w:tabs>
        <w:spacing w:after="0" w:line="240" w:lineRule="auto"/>
        <w:ind w:left="0" w:firstLine="567"/>
        <w:jc w:val="both"/>
        <w:rPr>
          <w:rFonts w:ascii="Times New Roman" w:eastAsia="Times New Roman" w:hAnsi="Times New Roman" w:cs="Times New Roman"/>
          <w:bCs/>
          <w:sz w:val="24"/>
          <w:szCs w:val="24"/>
        </w:rPr>
      </w:pPr>
      <w:r w:rsidRPr="003150AD">
        <w:rPr>
          <w:rFonts w:ascii="Times New Roman" w:hAnsi="Times New Roman" w:cs="Times New Roman"/>
          <w:sz w:val="24"/>
          <w:szCs w:val="24"/>
        </w:rPr>
        <w:t>Šios Taisyklės privalo būti ne rečiau nei kartą per kalendorinius metus peržiūrimos ir pakeičiamos, jei pasikeičia impera</w:t>
      </w:r>
      <w:r w:rsidR="003150AD" w:rsidRPr="003150AD">
        <w:rPr>
          <w:rFonts w:ascii="Times New Roman" w:hAnsi="Times New Roman" w:cs="Times New Roman"/>
          <w:sz w:val="24"/>
          <w:szCs w:val="24"/>
        </w:rPr>
        <w:t>tyvūs teisės aktų reikalavima</w:t>
      </w:r>
      <w:r w:rsidR="00976AE9">
        <w:rPr>
          <w:rFonts w:ascii="Times New Roman" w:hAnsi="Times New Roman" w:cs="Times New Roman"/>
          <w:sz w:val="24"/>
          <w:szCs w:val="24"/>
        </w:rPr>
        <w:t>i.</w:t>
      </w:r>
      <w:bookmarkStart w:id="7" w:name="_GoBack"/>
      <w:bookmarkEnd w:id="7"/>
    </w:p>
    <w:p w:rsidR="00482088" w:rsidRDefault="00482088"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482088" w:rsidRDefault="00482088"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482088" w:rsidRDefault="00482088"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482088" w:rsidRDefault="00482088"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B36D88"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A33E9E" w:rsidRPr="00EB7AAA"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Širvintų</w:t>
      </w:r>
      <w:r w:rsidR="00A33E9E" w:rsidRPr="00EB7AAA">
        <w:rPr>
          <w:rFonts w:ascii="Times New Roman" w:eastAsia="Times New Roman" w:hAnsi="Times New Roman" w:cs="Times New Roman"/>
          <w:bCs/>
          <w:sz w:val="24"/>
          <w:szCs w:val="24"/>
        </w:rPr>
        <w:t xml:space="preserve"> rajono vietos veiklos grupės</w:t>
      </w:r>
    </w:p>
    <w:p w:rsidR="00A33E9E" w:rsidRPr="00EB7AAA" w:rsidRDefault="00A33E9E" w:rsidP="00141F29">
      <w:pPr>
        <w:tabs>
          <w:tab w:val="left" w:pos="851"/>
        </w:tabs>
        <w:spacing w:after="0" w:line="240" w:lineRule="auto"/>
        <w:ind w:firstLine="567"/>
        <w:jc w:val="right"/>
        <w:rPr>
          <w:rFonts w:ascii="Times New Roman" w:eastAsia="Times New Roman" w:hAnsi="Times New Roman" w:cs="Times New Roman"/>
          <w:bCs/>
          <w:sz w:val="24"/>
          <w:szCs w:val="24"/>
        </w:rPr>
      </w:pPr>
      <w:r w:rsidRPr="00EB7AAA">
        <w:rPr>
          <w:rFonts w:ascii="Times New Roman" w:eastAsia="Times New Roman" w:hAnsi="Times New Roman" w:cs="Times New Roman"/>
          <w:bCs/>
          <w:sz w:val="24"/>
          <w:szCs w:val="24"/>
        </w:rPr>
        <w:t>Asmens duomenų tvarkymo taisyklių</w:t>
      </w:r>
    </w:p>
    <w:p w:rsidR="00A33E9E" w:rsidRPr="00EB7AAA" w:rsidRDefault="00A33E9E" w:rsidP="00141F29">
      <w:pPr>
        <w:tabs>
          <w:tab w:val="left" w:pos="851"/>
        </w:tabs>
        <w:spacing w:after="0" w:line="240" w:lineRule="auto"/>
        <w:ind w:firstLine="567"/>
        <w:jc w:val="right"/>
        <w:rPr>
          <w:rFonts w:ascii="Times New Roman" w:eastAsia="Times New Roman" w:hAnsi="Times New Roman" w:cs="Times New Roman"/>
          <w:bCs/>
          <w:sz w:val="24"/>
          <w:szCs w:val="24"/>
        </w:rPr>
      </w:pPr>
      <w:r w:rsidRPr="00EB7AAA">
        <w:rPr>
          <w:rFonts w:ascii="Times New Roman" w:eastAsia="Times New Roman" w:hAnsi="Times New Roman" w:cs="Times New Roman"/>
          <w:bCs/>
          <w:sz w:val="24"/>
          <w:szCs w:val="24"/>
        </w:rPr>
        <w:t>Priedas Nr. 1</w:t>
      </w:r>
    </w:p>
    <w:p w:rsidR="00A33E9E" w:rsidRPr="00EB7AAA" w:rsidRDefault="00A33E9E" w:rsidP="00141F29">
      <w:pPr>
        <w:tabs>
          <w:tab w:val="left" w:pos="851"/>
        </w:tabs>
        <w:spacing w:after="0" w:line="240" w:lineRule="auto"/>
        <w:ind w:firstLine="567"/>
        <w:jc w:val="right"/>
        <w:rPr>
          <w:rFonts w:ascii="Times New Roman" w:eastAsia="Times New Roman" w:hAnsi="Times New Roman" w:cs="Times New Roman"/>
          <w:bCs/>
          <w:sz w:val="24"/>
          <w:szCs w:val="24"/>
        </w:rPr>
      </w:pPr>
    </w:p>
    <w:p w:rsidR="00DF362A" w:rsidRPr="00EB7AAA" w:rsidRDefault="00DF362A" w:rsidP="00141F29">
      <w:pPr>
        <w:tabs>
          <w:tab w:val="left" w:pos="851"/>
        </w:tabs>
        <w:autoSpaceDE w:val="0"/>
        <w:autoSpaceDN w:val="0"/>
        <w:adjustRightInd w:val="0"/>
        <w:spacing w:after="0" w:line="240" w:lineRule="auto"/>
        <w:ind w:right="-1054" w:firstLine="567"/>
        <w:jc w:val="both"/>
        <w:rPr>
          <w:rFonts w:ascii="Times New Roman" w:eastAsia="Times New Roman" w:hAnsi="Times New Roman" w:cs="Times New Roman"/>
          <w:bCs/>
          <w:sz w:val="24"/>
          <w:szCs w:val="24"/>
        </w:rPr>
      </w:pPr>
    </w:p>
    <w:p w:rsidR="00131E3E" w:rsidRPr="00EB7AAA" w:rsidRDefault="00131E3E" w:rsidP="00141F29">
      <w:pPr>
        <w:tabs>
          <w:tab w:val="left" w:pos="851"/>
        </w:tabs>
        <w:autoSpaceDE w:val="0"/>
        <w:autoSpaceDN w:val="0"/>
        <w:adjustRightInd w:val="0"/>
        <w:spacing w:after="0" w:line="240" w:lineRule="auto"/>
        <w:ind w:right="-1054" w:firstLine="567"/>
        <w:jc w:val="both"/>
        <w:rPr>
          <w:rFonts w:ascii="Times New Roman" w:eastAsia="Times New Roman" w:hAnsi="Times New Roman" w:cs="Times New Roman"/>
          <w:sz w:val="24"/>
          <w:szCs w:val="24"/>
        </w:rPr>
      </w:pPr>
    </w:p>
    <w:p w:rsidR="00DF362A" w:rsidRPr="00EB7AAA" w:rsidRDefault="00DF362A" w:rsidP="00B36D88">
      <w:pPr>
        <w:tabs>
          <w:tab w:val="left" w:pos="851"/>
        </w:tabs>
        <w:autoSpaceDE w:val="0"/>
        <w:autoSpaceDN w:val="0"/>
        <w:adjustRightInd w:val="0"/>
        <w:spacing w:after="0" w:line="240" w:lineRule="auto"/>
        <w:ind w:right="49" w:firstLine="567"/>
        <w:jc w:val="center"/>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________________________________________________________________________</w:t>
      </w:r>
    </w:p>
    <w:p w:rsidR="00DF362A" w:rsidRPr="00EB7AAA" w:rsidRDefault="00DF362A" w:rsidP="00B36D88">
      <w:pPr>
        <w:tabs>
          <w:tab w:val="left" w:pos="851"/>
        </w:tabs>
        <w:autoSpaceDE w:val="0"/>
        <w:autoSpaceDN w:val="0"/>
        <w:adjustRightInd w:val="0"/>
        <w:spacing w:after="0" w:line="240" w:lineRule="auto"/>
        <w:ind w:right="191"/>
        <w:jc w:val="center"/>
        <w:rPr>
          <w:rFonts w:ascii="Times New Roman" w:eastAsia="Times New Roman" w:hAnsi="Times New Roman" w:cs="Times New Roman"/>
          <w:b/>
          <w:bCs/>
          <w:sz w:val="24"/>
          <w:szCs w:val="24"/>
        </w:rPr>
      </w:pPr>
      <w:r w:rsidRPr="00EB7AAA">
        <w:rPr>
          <w:rFonts w:ascii="Times New Roman" w:eastAsia="Times New Roman" w:hAnsi="Times New Roman" w:cs="Times New Roman"/>
          <w:i/>
          <w:iCs/>
          <w:sz w:val="24"/>
          <w:szCs w:val="24"/>
        </w:rPr>
        <w:t>(vardas ir pavardė)</w:t>
      </w:r>
    </w:p>
    <w:p w:rsidR="00DF362A" w:rsidRPr="00EB7AAA" w:rsidRDefault="00DF362A" w:rsidP="00141F29">
      <w:pPr>
        <w:tabs>
          <w:tab w:val="left" w:pos="851"/>
        </w:tabs>
        <w:autoSpaceDE w:val="0"/>
        <w:autoSpaceDN w:val="0"/>
        <w:adjustRightInd w:val="0"/>
        <w:spacing w:after="0" w:line="240" w:lineRule="auto"/>
        <w:ind w:right="-1054" w:firstLine="567"/>
        <w:jc w:val="both"/>
        <w:rPr>
          <w:rFonts w:ascii="Times New Roman" w:eastAsia="Times New Roman" w:hAnsi="Times New Roman" w:cs="Times New Roman"/>
          <w:b/>
          <w:bCs/>
          <w:sz w:val="24"/>
          <w:szCs w:val="24"/>
        </w:rPr>
      </w:pPr>
    </w:p>
    <w:p w:rsidR="00DF362A" w:rsidRPr="00EB7AAA" w:rsidRDefault="00DF362A" w:rsidP="00141F29">
      <w:pPr>
        <w:keepLines/>
        <w:tabs>
          <w:tab w:val="left" w:pos="851"/>
        </w:tabs>
        <w:suppressAutoHyphens/>
        <w:autoSpaceDE w:val="0"/>
        <w:autoSpaceDN w:val="0"/>
        <w:adjustRightInd w:val="0"/>
        <w:spacing w:after="0" w:line="288" w:lineRule="auto"/>
        <w:ind w:right="-1054" w:firstLine="567"/>
        <w:jc w:val="both"/>
        <w:textAlignment w:val="center"/>
        <w:rPr>
          <w:rFonts w:ascii="Times New Roman" w:eastAsia="Times New Roman" w:hAnsi="Times New Roman" w:cs="Times New Roman"/>
          <w:b/>
          <w:bCs/>
          <w:caps/>
          <w:color w:val="000000"/>
          <w:sz w:val="24"/>
          <w:szCs w:val="24"/>
        </w:rPr>
      </w:pPr>
    </w:p>
    <w:p w:rsidR="00DF362A" w:rsidRPr="00EB7AAA" w:rsidRDefault="00DF362A" w:rsidP="00B36D88">
      <w:pPr>
        <w:keepLines/>
        <w:tabs>
          <w:tab w:val="left" w:pos="851"/>
        </w:tabs>
        <w:suppressAutoHyphens/>
        <w:autoSpaceDE w:val="0"/>
        <w:autoSpaceDN w:val="0"/>
        <w:adjustRightInd w:val="0"/>
        <w:spacing w:after="0" w:line="288" w:lineRule="auto"/>
        <w:ind w:right="49"/>
        <w:jc w:val="center"/>
        <w:textAlignment w:val="center"/>
        <w:rPr>
          <w:rFonts w:ascii="Times New Roman" w:eastAsia="Times New Roman" w:hAnsi="Times New Roman" w:cs="Times New Roman"/>
          <w:b/>
          <w:bCs/>
          <w:caps/>
          <w:color w:val="000000"/>
          <w:sz w:val="24"/>
          <w:szCs w:val="24"/>
        </w:rPr>
      </w:pPr>
      <w:r w:rsidRPr="00EB7AAA">
        <w:rPr>
          <w:rFonts w:ascii="Times New Roman" w:eastAsia="Times New Roman" w:hAnsi="Times New Roman" w:cs="Times New Roman"/>
          <w:b/>
          <w:bCs/>
          <w:caps/>
          <w:color w:val="000000"/>
          <w:sz w:val="24"/>
          <w:szCs w:val="24"/>
        </w:rPr>
        <w:t>KONFIDENCIALUMO PASIŽADĖJIMAS</w:t>
      </w:r>
    </w:p>
    <w:p w:rsidR="00DF362A" w:rsidRPr="00EB7AAA" w:rsidRDefault="00DF362A" w:rsidP="00141F29">
      <w:pPr>
        <w:tabs>
          <w:tab w:val="left" w:pos="851"/>
        </w:tabs>
        <w:autoSpaceDE w:val="0"/>
        <w:autoSpaceDN w:val="0"/>
        <w:adjustRightInd w:val="0"/>
        <w:spacing w:after="0" w:line="240" w:lineRule="auto"/>
        <w:ind w:right="-1054" w:firstLine="567"/>
        <w:jc w:val="both"/>
        <w:rPr>
          <w:rFonts w:ascii="Times New Roman" w:eastAsia="Times New Roman" w:hAnsi="Times New Roman" w:cs="Times New Roman"/>
          <w:b/>
          <w:bCs/>
          <w:sz w:val="24"/>
          <w:szCs w:val="24"/>
        </w:rPr>
      </w:pPr>
    </w:p>
    <w:p w:rsidR="00DF362A" w:rsidRPr="00EB7AAA" w:rsidRDefault="00131E3E" w:rsidP="00B36D88">
      <w:pPr>
        <w:tabs>
          <w:tab w:val="left" w:pos="851"/>
        </w:tabs>
        <w:autoSpaceDE w:val="0"/>
        <w:autoSpaceDN w:val="0"/>
        <w:adjustRightInd w:val="0"/>
        <w:spacing w:after="0" w:line="240" w:lineRule="auto"/>
        <w:ind w:right="49"/>
        <w:jc w:val="center"/>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20</w:t>
      </w:r>
      <w:r w:rsidR="00DF362A" w:rsidRPr="00EB7AAA">
        <w:rPr>
          <w:rFonts w:ascii="Times New Roman" w:eastAsia="Times New Roman" w:hAnsi="Times New Roman" w:cs="Times New Roman"/>
          <w:sz w:val="24"/>
          <w:szCs w:val="24"/>
        </w:rPr>
        <w:t>__ m.________________ d.</w:t>
      </w:r>
    </w:p>
    <w:p w:rsidR="00DF362A" w:rsidRPr="00EB7AAA" w:rsidRDefault="00DF362A" w:rsidP="00B36D88">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p>
    <w:p w:rsidR="00DF362A" w:rsidRPr="00EB7AAA" w:rsidRDefault="00B36D88" w:rsidP="00B36D88">
      <w:pPr>
        <w:tabs>
          <w:tab w:val="left" w:pos="851"/>
        </w:tabs>
        <w:autoSpaceDE w:val="0"/>
        <w:autoSpaceDN w:val="0"/>
        <w:adjustRightInd w:val="0"/>
        <w:spacing w:after="0" w:line="240" w:lineRule="auto"/>
        <w:ind w:right="49"/>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Širvintos</w:t>
      </w:r>
    </w:p>
    <w:p w:rsidR="00DF362A" w:rsidRPr="00EB7AAA" w:rsidRDefault="00DF362A" w:rsidP="00141F29">
      <w:pPr>
        <w:tabs>
          <w:tab w:val="left" w:pos="851"/>
        </w:tabs>
        <w:autoSpaceDE w:val="0"/>
        <w:autoSpaceDN w:val="0"/>
        <w:adjustRightInd w:val="0"/>
        <w:spacing w:after="0" w:line="240" w:lineRule="auto"/>
        <w:ind w:right="-1054" w:firstLine="567"/>
        <w:jc w:val="both"/>
        <w:rPr>
          <w:rFonts w:ascii="Times New Roman" w:eastAsia="Times New Roman" w:hAnsi="Times New Roman" w:cs="Times New Roman"/>
          <w:sz w:val="24"/>
          <w:szCs w:val="24"/>
        </w:rPr>
      </w:pPr>
    </w:p>
    <w:p w:rsidR="00DF362A" w:rsidRPr="00EB7AAA" w:rsidRDefault="00B36D88" w:rsidP="00141F29">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noProof/>
          <w:sz w:val="24"/>
          <w:szCs w:val="24"/>
          <w:lang w:eastAsia="lt-LT"/>
        </w:rPr>
        <mc:AlternateContent>
          <mc:Choice Requires="wps">
            <w:drawing>
              <wp:anchor distT="45720" distB="45720" distL="114300" distR="114300" simplePos="0" relativeHeight="251658240" behindDoc="1" locked="0" layoutInCell="1" allowOverlap="1">
                <wp:simplePos x="0" y="0"/>
                <wp:positionH relativeFrom="column">
                  <wp:posOffset>3849370</wp:posOffset>
                </wp:positionH>
                <wp:positionV relativeFrom="paragraph">
                  <wp:posOffset>120015</wp:posOffset>
                </wp:positionV>
                <wp:extent cx="890270" cy="322580"/>
                <wp:effectExtent l="1270" t="0" r="3810" b="127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62A" w:rsidRPr="00226445" w:rsidRDefault="00DF362A" w:rsidP="00DF362A">
                            <w:pPr>
                              <w:rPr>
                                <w:sz w:val="16"/>
                                <w:szCs w:val="16"/>
                              </w:rPr>
                            </w:pPr>
                            <w:r w:rsidRPr="00226445">
                              <w:rPr>
                                <w:sz w:val="16"/>
                                <w:szCs w:val="16"/>
                              </w:rPr>
                              <w:t>(pareigos)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o laukas 1" o:spid="_x0000_s1027" type="#_x0000_t202" style="position:absolute;left:0;text-align:left;margin-left:303.1pt;margin-top:9.45pt;width:70.1pt;height:2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" stroked="f">
                <v:textbox>
                  <w:txbxContent>
                    <w:p w:rsidR="00DF362A" w:rsidRPr="00226445" w:rsidRDefault="00DF362A" w:rsidP="00DF362A">
                      <w:pPr>
                        <w:rPr>
                          <w:sz w:val="16"/>
                          <w:szCs w:val="16"/>
                        </w:rPr>
                      </w:pPr>
                      <w:r w:rsidRPr="00226445">
                        <w:rPr>
                          <w:sz w:val="16"/>
                          <w:szCs w:val="16"/>
                        </w:rPr>
                        <w:t>(pareigos)</w:t>
                      </w:r>
                    </w:p>
                  </w:txbxContent>
                </v:textbox>
              </v:shape>
            </w:pict>
          </mc:Fallback>
        </mc:AlternateContent>
      </w:r>
      <w:r w:rsidR="00DF362A" w:rsidRPr="00EB7AAA">
        <w:rPr>
          <w:rFonts w:ascii="Times New Roman" w:eastAsia="Times New Roman" w:hAnsi="Times New Roman" w:cs="Times New Roman"/>
          <w:sz w:val="24"/>
          <w:szCs w:val="24"/>
        </w:rPr>
        <w:t xml:space="preserve">Būdamas </w:t>
      </w:r>
      <w:proofErr w:type="spellStart"/>
      <w:r>
        <w:rPr>
          <w:rFonts w:ascii="Times New Roman" w:eastAsia="Times New Roman" w:hAnsi="Times New Roman" w:cs="Times New Roman"/>
          <w:sz w:val="24"/>
          <w:szCs w:val="24"/>
        </w:rPr>
        <w:t>Širivntų</w:t>
      </w:r>
      <w:proofErr w:type="spellEnd"/>
      <w:r>
        <w:rPr>
          <w:rFonts w:ascii="Times New Roman" w:eastAsia="Times New Roman" w:hAnsi="Times New Roman" w:cs="Times New Roman"/>
          <w:sz w:val="24"/>
          <w:szCs w:val="24"/>
        </w:rPr>
        <w:t xml:space="preserve"> </w:t>
      </w:r>
      <w:r w:rsidR="00DF362A" w:rsidRPr="00EB7AAA">
        <w:rPr>
          <w:rFonts w:ascii="Times New Roman" w:eastAsia="Times New Roman" w:hAnsi="Times New Roman" w:cs="Times New Roman"/>
          <w:sz w:val="24"/>
          <w:szCs w:val="24"/>
        </w:rPr>
        <w:t>rajono vietos veiklos grupės ________________________</w:t>
      </w:r>
    </w:p>
    <w:p w:rsidR="00DF362A" w:rsidRPr="00EB7AAA" w:rsidRDefault="00DF362A" w:rsidP="00141F29">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1. Pasižadu:</w:t>
      </w:r>
    </w:p>
    <w:p w:rsidR="00DF362A" w:rsidRPr="00EB7AAA" w:rsidRDefault="00DF362A" w:rsidP="00141F29">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 xml:space="preserve">1.1. saugoti ir tik įstatymų ir kitų teisės aktų nustatytais tikslais ir tvarka naudoti visą su asmens duomenimis susijusią informaciją, kuri man taps žinoma, dirbant </w:t>
      </w:r>
      <w:proofErr w:type="spellStart"/>
      <w:r w:rsidR="00B36D88">
        <w:rPr>
          <w:rFonts w:ascii="Times New Roman" w:eastAsia="Times New Roman" w:hAnsi="Times New Roman" w:cs="Times New Roman"/>
          <w:sz w:val="24"/>
          <w:szCs w:val="24"/>
        </w:rPr>
        <w:t>Širivntų</w:t>
      </w:r>
      <w:proofErr w:type="spellEnd"/>
      <w:r w:rsidRPr="00EB7AAA">
        <w:rPr>
          <w:rFonts w:ascii="Times New Roman" w:eastAsia="Times New Roman" w:hAnsi="Times New Roman" w:cs="Times New Roman"/>
          <w:sz w:val="24"/>
          <w:szCs w:val="24"/>
        </w:rPr>
        <w:t xml:space="preserve"> rajono vietos veiklos grupėje;</w:t>
      </w:r>
    </w:p>
    <w:p w:rsidR="00DF362A" w:rsidRPr="00EB7AAA" w:rsidRDefault="00DF362A" w:rsidP="00141F29">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1.2. man patikėtus asmens duomenis ir dokumentus saugoti tokiu būdu, kad tretieji asmenys neturėtų galimybės su jais susipažinti ar pasinaudoti;</w:t>
      </w:r>
    </w:p>
    <w:p w:rsidR="00DF362A" w:rsidRPr="00EB7AAA" w:rsidRDefault="00DF362A" w:rsidP="00141F29">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1.3. nepasilikti jokių man pateiktų dokumentų ir asmens duomenų kopijų.</w:t>
      </w:r>
    </w:p>
    <w:p w:rsidR="00DF362A" w:rsidRPr="00EB7AAA" w:rsidRDefault="00DF362A" w:rsidP="00141F29">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2. Man žinoma, kad su asmens duomenimis susijusią informaciją, kuri man bus patikėta</w:t>
      </w:r>
      <w:r w:rsidR="00131E3E" w:rsidRPr="00EB7AAA">
        <w:rPr>
          <w:rFonts w:ascii="Times New Roman" w:eastAsia="Times New Roman" w:hAnsi="Times New Roman" w:cs="Times New Roman"/>
          <w:sz w:val="24"/>
          <w:szCs w:val="24"/>
        </w:rPr>
        <w:t>,</w:t>
      </w:r>
      <w:r w:rsidRPr="00EB7AAA">
        <w:rPr>
          <w:rFonts w:ascii="Times New Roman" w:eastAsia="Times New Roman" w:hAnsi="Times New Roman" w:cs="Times New Roman"/>
          <w:sz w:val="24"/>
          <w:szCs w:val="24"/>
        </w:rPr>
        <w:t xml:space="preserve"> galėsiu teikti tik įstatymų nustatyta tvarka ir tik toms trečiosioms šalims, kurios įstatymų nustatyta tvarka turės teisę gauti informaciją apie asmens duomenis.</w:t>
      </w:r>
    </w:p>
    <w:p w:rsidR="00B36D88" w:rsidRDefault="00DF362A" w:rsidP="00B36D88">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3. Man išaiškinta, kad asmens duomenis sudaro bet kokia informacija apie fizinį ar juridinį asmenį, kurio tapatybė nustatyta arba kurio tapatybę galima nustatyti. Fizinis ar juridinis asmuo, kurio tapatybę galima nustatyti, yra asmuo, kurio tapatybę tiesiogiai arba netiesiogiai galima nustatyti, visų pirma pagal identifikatorių, kaip antai vardą ir pavardę ar pavadinimą, identifikavimo numerį, buvimo vietos duomenis ir interneto identifikatorių arba pagal vieną ar kelis fizinio asmens fizinės, fiziologinės, genetinės, psichinės, ekonominės, kultūrinės a</w:t>
      </w:r>
      <w:r w:rsidR="00B36D88">
        <w:rPr>
          <w:rFonts w:ascii="Times New Roman" w:eastAsia="Times New Roman" w:hAnsi="Times New Roman" w:cs="Times New Roman"/>
          <w:sz w:val="24"/>
          <w:szCs w:val="24"/>
        </w:rPr>
        <w:t>r socialinės tapatybės požymiu.</w:t>
      </w:r>
    </w:p>
    <w:p w:rsidR="00B36D88" w:rsidRDefault="00B36D88" w:rsidP="00B36D88">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p>
    <w:p w:rsidR="00B36D88" w:rsidRDefault="00B36D88" w:rsidP="00B36D88">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p>
    <w:p w:rsidR="00B36D88" w:rsidRDefault="00B36D88" w:rsidP="00B36D88">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p>
    <w:p w:rsidR="00B36D88" w:rsidRDefault="00B36D88" w:rsidP="00B36D88">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p>
    <w:p w:rsidR="00B36D88" w:rsidRDefault="00B36D88" w:rsidP="00B36D88">
      <w:pPr>
        <w:tabs>
          <w:tab w:val="left" w:pos="851"/>
        </w:tabs>
        <w:autoSpaceDE w:val="0"/>
        <w:autoSpaceDN w:val="0"/>
        <w:adjustRightInd w:val="0"/>
        <w:spacing w:after="0" w:line="240" w:lineRule="auto"/>
        <w:ind w:right="49" w:firstLine="567"/>
        <w:jc w:val="both"/>
        <w:rPr>
          <w:rFonts w:ascii="Times New Roman" w:eastAsia="Times New Roman" w:hAnsi="Times New Roman" w:cs="Times New Roman"/>
          <w:sz w:val="24"/>
          <w:szCs w:val="24"/>
        </w:rPr>
      </w:pPr>
    </w:p>
    <w:p w:rsidR="00B36D88" w:rsidRDefault="00B36D88" w:rsidP="00B36D88">
      <w:pPr>
        <w:tabs>
          <w:tab w:val="left" w:pos="851"/>
        </w:tabs>
        <w:autoSpaceDE w:val="0"/>
        <w:autoSpaceDN w:val="0"/>
        <w:adjustRightInd w:val="0"/>
        <w:spacing w:after="0" w:line="240" w:lineRule="auto"/>
        <w:ind w:right="49"/>
        <w:jc w:val="both"/>
        <w:rPr>
          <w:rFonts w:ascii="Times New Roman" w:eastAsia="Times New Roman" w:hAnsi="Times New Roman" w:cs="Times New Roman"/>
          <w:sz w:val="24"/>
          <w:szCs w:val="24"/>
        </w:rPr>
      </w:pPr>
    </w:p>
    <w:p w:rsidR="00DF362A" w:rsidRPr="00EB7AAA" w:rsidRDefault="000C774F" w:rsidP="00B36D88">
      <w:pPr>
        <w:tabs>
          <w:tab w:val="left" w:pos="851"/>
        </w:tabs>
        <w:autoSpaceDE w:val="0"/>
        <w:autoSpaceDN w:val="0"/>
        <w:adjustRightInd w:val="0"/>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r w:rsidR="00EB7AAA">
        <w:rPr>
          <w:rFonts w:ascii="Times New Roman" w:eastAsia="Times New Roman" w:hAnsi="Times New Roman" w:cs="Times New Roman"/>
          <w:sz w:val="24"/>
          <w:szCs w:val="24"/>
        </w:rPr>
        <w:tab/>
      </w:r>
      <w:r w:rsidR="00EB7AA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EB7AAA">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____</w:t>
      </w:r>
      <w:r w:rsidR="00EB7AAA">
        <w:rPr>
          <w:rFonts w:ascii="Times New Roman" w:eastAsia="Times New Roman" w:hAnsi="Times New Roman" w:cs="Times New Roman"/>
          <w:sz w:val="24"/>
          <w:szCs w:val="24"/>
        </w:rPr>
        <w:t xml:space="preserve">                                                                                       </w:t>
      </w:r>
    </w:p>
    <w:p w:rsidR="00131E3E" w:rsidRPr="000C774F" w:rsidRDefault="000C774F" w:rsidP="00141F29">
      <w:pPr>
        <w:tabs>
          <w:tab w:val="left" w:pos="851"/>
        </w:tabs>
        <w:autoSpaceDE w:val="0"/>
        <w:autoSpaceDN w:val="0"/>
        <w:adjustRightInd w:val="0"/>
        <w:spacing w:after="0" w:line="240" w:lineRule="auto"/>
        <w:ind w:right="-1054" w:firstLine="567"/>
        <w:jc w:val="both"/>
        <w:rPr>
          <w:rFonts w:ascii="Times New Roman" w:eastAsia="Times New Roman" w:hAnsi="Times New Roman" w:cs="Times New Roman"/>
          <w:i/>
          <w:iCs/>
          <w:sz w:val="16"/>
          <w:szCs w:val="16"/>
        </w:rPr>
      </w:pPr>
      <w:r>
        <w:rPr>
          <w:rFonts w:ascii="Times New Roman" w:eastAsia="Times New Roman" w:hAnsi="Times New Roman" w:cs="Times New Roman"/>
          <w:i/>
          <w:iCs/>
          <w:sz w:val="24"/>
          <w:szCs w:val="24"/>
        </w:rPr>
        <w:t xml:space="preserve">      </w:t>
      </w:r>
      <w:r w:rsidRPr="000C774F">
        <w:rPr>
          <w:rFonts w:ascii="Times New Roman" w:eastAsia="Times New Roman" w:hAnsi="Times New Roman" w:cs="Times New Roman"/>
          <w:i/>
          <w:iCs/>
          <w:sz w:val="16"/>
          <w:szCs w:val="16"/>
        </w:rPr>
        <w:t xml:space="preserve"> (parašas) </w:t>
      </w:r>
      <w:r w:rsidRPr="000C774F">
        <w:rPr>
          <w:rFonts w:ascii="Times New Roman" w:eastAsia="Times New Roman" w:hAnsi="Times New Roman" w:cs="Times New Roman"/>
          <w:i/>
          <w:iCs/>
          <w:sz w:val="16"/>
          <w:szCs w:val="16"/>
        </w:rPr>
        <w:tab/>
      </w:r>
      <w:r w:rsidRPr="000C774F">
        <w:rPr>
          <w:rFonts w:ascii="Times New Roman" w:eastAsia="Times New Roman" w:hAnsi="Times New Roman" w:cs="Times New Roman"/>
          <w:i/>
          <w:iCs/>
          <w:sz w:val="16"/>
          <w:szCs w:val="16"/>
        </w:rPr>
        <w:tab/>
      </w:r>
      <w:r w:rsidRPr="000C774F">
        <w:rPr>
          <w:rFonts w:ascii="Times New Roman" w:eastAsia="Times New Roman" w:hAnsi="Times New Roman" w:cs="Times New Roman"/>
          <w:i/>
          <w:iCs/>
          <w:sz w:val="16"/>
          <w:szCs w:val="16"/>
        </w:rPr>
        <w:tab/>
      </w:r>
      <w:r w:rsidRPr="000C774F">
        <w:rPr>
          <w:rFonts w:ascii="Times New Roman" w:eastAsia="Times New Roman" w:hAnsi="Times New Roman" w:cs="Times New Roman"/>
          <w:i/>
          <w:iCs/>
          <w:sz w:val="16"/>
          <w:szCs w:val="16"/>
        </w:rPr>
        <w:tab/>
        <w:t xml:space="preserve">           </w:t>
      </w:r>
      <w:r>
        <w:rPr>
          <w:rFonts w:ascii="Times New Roman" w:eastAsia="Times New Roman" w:hAnsi="Times New Roman" w:cs="Times New Roman"/>
          <w:i/>
          <w:iCs/>
          <w:sz w:val="16"/>
          <w:szCs w:val="16"/>
        </w:rPr>
        <w:tab/>
      </w:r>
      <w:r w:rsidRPr="000C774F">
        <w:rPr>
          <w:rFonts w:ascii="Times New Roman" w:eastAsia="Times New Roman" w:hAnsi="Times New Roman" w:cs="Times New Roman"/>
          <w:i/>
          <w:iCs/>
          <w:sz w:val="16"/>
          <w:szCs w:val="16"/>
        </w:rPr>
        <w:t xml:space="preserve"> </w:t>
      </w:r>
      <w:r w:rsidR="00DF362A" w:rsidRPr="000C774F">
        <w:rPr>
          <w:rFonts w:ascii="Times New Roman" w:eastAsia="Times New Roman" w:hAnsi="Times New Roman" w:cs="Times New Roman"/>
          <w:i/>
          <w:iCs/>
          <w:sz w:val="16"/>
          <w:szCs w:val="16"/>
        </w:rPr>
        <w:t>(Vardas, pavardė)</w:t>
      </w:r>
    </w:p>
    <w:p w:rsidR="003A1EFD" w:rsidRPr="00EB7AAA" w:rsidRDefault="003A1EFD"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3A1EFD" w:rsidRPr="00EB7AAA" w:rsidRDefault="003A1EFD"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3A1EFD" w:rsidRPr="00EB7AAA" w:rsidRDefault="003A1EFD"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3A1EFD" w:rsidRPr="00EB7AAA" w:rsidRDefault="003A1EFD"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3A1EFD" w:rsidRDefault="003A1EFD"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8B7268" w:rsidRDefault="008B7268"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8B7268" w:rsidRPr="00EB7AAA" w:rsidRDefault="008B7268" w:rsidP="00141F29">
      <w:pPr>
        <w:tabs>
          <w:tab w:val="left" w:pos="851"/>
        </w:tabs>
        <w:spacing w:after="0" w:line="240" w:lineRule="auto"/>
        <w:ind w:firstLine="567"/>
        <w:jc w:val="both"/>
        <w:rPr>
          <w:rFonts w:ascii="Times New Roman" w:eastAsia="Times New Roman" w:hAnsi="Times New Roman" w:cs="Times New Roman"/>
          <w:bCs/>
          <w:sz w:val="24"/>
          <w:szCs w:val="24"/>
        </w:rPr>
      </w:pPr>
    </w:p>
    <w:p w:rsidR="00702AD5" w:rsidRPr="00EB7AAA" w:rsidRDefault="00B36D88" w:rsidP="00141F29">
      <w:pPr>
        <w:tabs>
          <w:tab w:val="left" w:pos="851"/>
        </w:tabs>
        <w:spacing w:after="0" w:line="240" w:lineRule="auto"/>
        <w:ind w:firstLine="567"/>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Širvintų</w:t>
      </w:r>
      <w:r w:rsidR="00702AD5" w:rsidRPr="00EB7AAA">
        <w:rPr>
          <w:rFonts w:ascii="Times New Roman" w:eastAsia="Times New Roman" w:hAnsi="Times New Roman" w:cs="Times New Roman"/>
          <w:bCs/>
          <w:sz w:val="24"/>
          <w:szCs w:val="24"/>
        </w:rPr>
        <w:t xml:space="preserve"> rajono vietos veiklos grupės</w:t>
      </w:r>
    </w:p>
    <w:p w:rsidR="00702AD5" w:rsidRPr="00EB7AAA" w:rsidRDefault="00702AD5" w:rsidP="00141F29">
      <w:pPr>
        <w:tabs>
          <w:tab w:val="left" w:pos="851"/>
        </w:tabs>
        <w:spacing w:after="0" w:line="240" w:lineRule="auto"/>
        <w:ind w:firstLine="567"/>
        <w:jc w:val="right"/>
        <w:rPr>
          <w:rFonts w:ascii="Times New Roman" w:eastAsia="Times New Roman" w:hAnsi="Times New Roman" w:cs="Times New Roman"/>
          <w:bCs/>
          <w:sz w:val="24"/>
          <w:szCs w:val="24"/>
        </w:rPr>
      </w:pPr>
      <w:r w:rsidRPr="00EB7AAA">
        <w:rPr>
          <w:rFonts w:ascii="Times New Roman" w:eastAsia="Times New Roman" w:hAnsi="Times New Roman" w:cs="Times New Roman"/>
          <w:bCs/>
          <w:sz w:val="24"/>
          <w:szCs w:val="24"/>
        </w:rPr>
        <w:t>A</w:t>
      </w:r>
      <w:r w:rsidR="00A33E9E" w:rsidRPr="00EB7AAA">
        <w:rPr>
          <w:rFonts w:ascii="Times New Roman" w:eastAsia="Times New Roman" w:hAnsi="Times New Roman" w:cs="Times New Roman"/>
          <w:bCs/>
          <w:sz w:val="24"/>
          <w:szCs w:val="24"/>
        </w:rPr>
        <w:t>smens duomenų tvarkymo taisyklių</w:t>
      </w:r>
    </w:p>
    <w:p w:rsidR="00A33E9E" w:rsidRPr="00EB7AAA" w:rsidRDefault="00A33E9E" w:rsidP="00141F29">
      <w:pPr>
        <w:tabs>
          <w:tab w:val="left" w:pos="851"/>
        </w:tabs>
        <w:spacing w:after="0" w:line="240" w:lineRule="auto"/>
        <w:ind w:firstLine="567"/>
        <w:jc w:val="right"/>
        <w:rPr>
          <w:rFonts w:ascii="Times New Roman" w:eastAsia="Times New Roman" w:hAnsi="Times New Roman" w:cs="Times New Roman"/>
          <w:bCs/>
          <w:sz w:val="24"/>
          <w:szCs w:val="24"/>
        </w:rPr>
      </w:pPr>
      <w:r w:rsidRPr="00EB7AAA">
        <w:rPr>
          <w:rFonts w:ascii="Times New Roman" w:eastAsia="Times New Roman" w:hAnsi="Times New Roman" w:cs="Times New Roman"/>
          <w:bCs/>
          <w:sz w:val="24"/>
          <w:szCs w:val="24"/>
        </w:rPr>
        <w:t>Priedas Nr. 2</w:t>
      </w: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b/>
          <w:bCs/>
          <w:sz w:val="24"/>
          <w:szCs w:val="24"/>
        </w:rPr>
      </w:pP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b/>
          <w:bCs/>
          <w:sz w:val="24"/>
          <w:szCs w:val="24"/>
        </w:rPr>
      </w:pPr>
    </w:p>
    <w:p w:rsidR="00702AD5" w:rsidRPr="00EB7AAA" w:rsidRDefault="00702AD5" w:rsidP="00141F29">
      <w:pPr>
        <w:tabs>
          <w:tab w:val="left" w:pos="851"/>
        </w:tabs>
        <w:spacing w:after="0" w:line="360" w:lineRule="auto"/>
        <w:ind w:firstLine="567"/>
        <w:jc w:val="center"/>
        <w:rPr>
          <w:rFonts w:ascii="Times New Roman" w:eastAsia="Times New Roman" w:hAnsi="Times New Roman" w:cs="Times New Roman"/>
          <w:b/>
          <w:bCs/>
          <w:sz w:val="24"/>
          <w:szCs w:val="24"/>
        </w:rPr>
      </w:pPr>
      <w:r w:rsidRPr="00EB7AAA">
        <w:rPr>
          <w:rFonts w:ascii="Times New Roman" w:eastAsia="Times New Roman" w:hAnsi="Times New Roman" w:cs="Times New Roman"/>
          <w:b/>
          <w:bCs/>
          <w:sz w:val="24"/>
          <w:szCs w:val="24"/>
        </w:rPr>
        <w:t>SUTIKIMAS</w:t>
      </w: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b/>
          <w:bCs/>
          <w:sz w:val="24"/>
          <w:szCs w:val="24"/>
        </w:rPr>
      </w:pPr>
    </w:p>
    <w:p w:rsidR="003150AD" w:rsidRDefault="00702AD5" w:rsidP="00141F29">
      <w:pPr>
        <w:tabs>
          <w:tab w:val="left" w:pos="851"/>
        </w:tabs>
        <w:spacing w:after="0" w:line="240" w:lineRule="auto"/>
        <w:ind w:firstLine="567"/>
        <w:jc w:val="center"/>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_______________</w:t>
      </w:r>
    </w:p>
    <w:p w:rsidR="00702AD5" w:rsidRPr="00EB7AAA" w:rsidRDefault="00702AD5" w:rsidP="00141F29">
      <w:pPr>
        <w:tabs>
          <w:tab w:val="left" w:pos="851"/>
        </w:tabs>
        <w:spacing w:after="0" w:line="240" w:lineRule="auto"/>
        <w:ind w:firstLine="567"/>
        <w:jc w:val="center"/>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(data)</w:t>
      </w: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sz w:val="24"/>
          <w:szCs w:val="24"/>
        </w:rPr>
      </w:pP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sz w:val="24"/>
          <w:szCs w:val="24"/>
        </w:rPr>
      </w:pPr>
    </w:p>
    <w:p w:rsidR="00702AD5" w:rsidRPr="00EB7AAA" w:rsidRDefault="00702AD5" w:rsidP="00141F29">
      <w:pPr>
        <w:tabs>
          <w:tab w:val="left" w:pos="851"/>
        </w:tabs>
        <w:spacing w:after="0" w:line="240" w:lineRule="auto"/>
        <w:ind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Aš__________________________________________________________________</w:t>
      </w: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(fizinio asmens vardas, pavardė ar juridinio asmens pavadinimas ir atstovo vardas pavardė)</w:t>
      </w: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sz w:val="24"/>
          <w:szCs w:val="24"/>
        </w:rPr>
      </w:pPr>
    </w:p>
    <w:p w:rsidR="00702AD5" w:rsidRPr="00EB7AAA" w:rsidRDefault="00702AD5" w:rsidP="00141F29">
      <w:pPr>
        <w:tabs>
          <w:tab w:val="left" w:pos="851"/>
        </w:tabs>
        <w:spacing w:after="0" w:line="240" w:lineRule="auto"/>
        <w:ind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 xml:space="preserve">sutinku, kad mano </w:t>
      </w:r>
      <w:r w:rsidR="00397EE3" w:rsidRPr="00EB7AAA">
        <w:rPr>
          <w:rFonts w:ascii="Times New Roman" w:eastAsia="Times New Roman" w:hAnsi="Times New Roman" w:cs="Times New Roman"/>
          <w:sz w:val="24"/>
          <w:szCs w:val="24"/>
        </w:rPr>
        <w:t>asmens duomenys būtų tvarkomi,</w:t>
      </w:r>
      <w:r w:rsidRPr="00EB7AAA">
        <w:rPr>
          <w:rFonts w:ascii="Times New Roman" w:eastAsia="Times New Roman" w:hAnsi="Times New Roman" w:cs="Times New Roman"/>
          <w:sz w:val="24"/>
          <w:szCs w:val="24"/>
        </w:rPr>
        <w:t xml:space="preserve"> saugom</w:t>
      </w:r>
      <w:r w:rsidR="00543914" w:rsidRPr="00EB7AAA">
        <w:rPr>
          <w:rFonts w:ascii="Times New Roman" w:eastAsia="Times New Roman" w:hAnsi="Times New Roman" w:cs="Times New Roman"/>
          <w:sz w:val="24"/>
          <w:szCs w:val="24"/>
        </w:rPr>
        <w:t>i</w:t>
      </w:r>
      <w:r w:rsidR="00397EE3" w:rsidRPr="00EB7AAA">
        <w:rPr>
          <w:rFonts w:ascii="Times New Roman" w:eastAsia="Times New Roman" w:hAnsi="Times New Roman" w:cs="Times New Roman"/>
          <w:sz w:val="24"/>
          <w:szCs w:val="24"/>
        </w:rPr>
        <w:t xml:space="preserve"> bei, jeigu yra būtinybė tikslui</w:t>
      </w:r>
      <w:r w:rsidR="003A1EFD" w:rsidRPr="00EB7AAA">
        <w:rPr>
          <w:rFonts w:ascii="Times New Roman" w:eastAsia="Times New Roman" w:hAnsi="Times New Roman" w:cs="Times New Roman"/>
          <w:sz w:val="24"/>
          <w:szCs w:val="24"/>
        </w:rPr>
        <w:t xml:space="preserve"> pasiekti, kurio pagrindu surinkti mano asmens duomenys</w:t>
      </w:r>
      <w:r w:rsidR="00397EE3" w:rsidRPr="00EB7AAA">
        <w:rPr>
          <w:rFonts w:ascii="Times New Roman" w:eastAsia="Times New Roman" w:hAnsi="Times New Roman" w:cs="Times New Roman"/>
          <w:sz w:val="24"/>
          <w:szCs w:val="24"/>
        </w:rPr>
        <w:t>, teikiami tretiesiems asmenims</w:t>
      </w:r>
      <w:r w:rsidR="00543914" w:rsidRPr="00EB7AAA">
        <w:rPr>
          <w:rFonts w:ascii="Times New Roman" w:eastAsia="Times New Roman" w:hAnsi="Times New Roman" w:cs="Times New Roman"/>
          <w:sz w:val="24"/>
          <w:szCs w:val="24"/>
        </w:rPr>
        <w:t xml:space="preserve"> </w:t>
      </w:r>
      <w:r w:rsidR="00B36D88">
        <w:rPr>
          <w:rFonts w:ascii="Times New Roman" w:eastAsia="Times New Roman" w:hAnsi="Times New Roman" w:cs="Times New Roman"/>
          <w:sz w:val="24"/>
          <w:szCs w:val="24"/>
        </w:rPr>
        <w:t>Širvintų</w:t>
      </w:r>
      <w:r w:rsidR="00543914" w:rsidRPr="00EB7AAA">
        <w:rPr>
          <w:rFonts w:ascii="Times New Roman" w:eastAsia="Times New Roman" w:hAnsi="Times New Roman" w:cs="Times New Roman"/>
          <w:sz w:val="24"/>
          <w:szCs w:val="24"/>
        </w:rPr>
        <w:t xml:space="preserve"> r. VVG darbuotojų.</w:t>
      </w:r>
      <w:r w:rsidR="00397EE3" w:rsidRPr="00EB7AAA">
        <w:rPr>
          <w:rFonts w:ascii="Times New Roman" w:eastAsia="Times New Roman" w:hAnsi="Times New Roman" w:cs="Times New Roman"/>
          <w:sz w:val="24"/>
          <w:szCs w:val="24"/>
        </w:rPr>
        <w:t xml:space="preserve"> </w:t>
      </w: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sz w:val="24"/>
          <w:szCs w:val="24"/>
        </w:rPr>
      </w:pP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sz w:val="24"/>
          <w:szCs w:val="24"/>
        </w:rPr>
      </w:pPr>
    </w:p>
    <w:p w:rsidR="00702AD5" w:rsidRPr="00EB7AAA" w:rsidRDefault="00702AD5" w:rsidP="00141F29">
      <w:pPr>
        <w:tabs>
          <w:tab w:val="left" w:pos="851"/>
        </w:tabs>
        <w:spacing w:after="0" w:line="360" w:lineRule="auto"/>
        <w:ind w:firstLine="567"/>
        <w:jc w:val="both"/>
        <w:rPr>
          <w:rFonts w:ascii="Times New Roman" w:eastAsia="Times New Roman" w:hAnsi="Times New Roman" w:cs="Times New Roman"/>
          <w:sz w:val="24"/>
          <w:szCs w:val="24"/>
        </w:rPr>
      </w:pPr>
    </w:p>
    <w:p w:rsidR="00702AD5" w:rsidRPr="00EB7AAA" w:rsidRDefault="00702AD5" w:rsidP="00141F29">
      <w:pPr>
        <w:tabs>
          <w:tab w:val="left" w:pos="851"/>
        </w:tabs>
        <w:spacing w:after="0" w:line="240" w:lineRule="auto"/>
        <w:ind w:firstLine="567"/>
        <w:jc w:val="both"/>
        <w:rPr>
          <w:rFonts w:ascii="Times New Roman" w:eastAsia="Times New Roman" w:hAnsi="Times New Roman" w:cs="Times New Roman"/>
          <w:sz w:val="24"/>
          <w:szCs w:val="24"/>
        </w:rPr>
      </w:pPr>
      <w:r w:rsidRPr="00EB7AAA">
        <w:rPr>
          <w:rFonts w:ascii="Times New Roman" w:eastAsia="Times New Roman" w:hAnsi="Times New Roman" w:cs="Times New Roman"/>
          <w:sz w:val="24"/>
          <w:szCs w:val="24"/>
        </w:rPr>
        <w:t>______________________________________</w:t>
      </w:r>
    </w:p>
    <w:p w:rsidR="00702AD5" w:rsidRPr="000C774F" w:rsidRDefault="00702AD5" w:rsidP="00141F29">
      <w:pPr>
        <w:tabs>
          <w:tab w:val="left" w:pos="851"/>
        </w:tabs>
        <w:ind w:firstLine="567"/>
        <w:jc w:val="both"/>
        <w:rPr>
          <w:rFonts w:ascii="Times New Roman" w:hAnsi="Times New Roman" w:cs="Times New Roman"/>
          <w:i/>
          <w:sz w:val="16"/>
          <w:szCs w:val="16"/>
        </w:rPr>
      </w:pPr>
      <w:r w:rsidRPr="000C774F">
        <w:rPr>
          <w:rFonts w:ascii="Times New Roman" w:eastAsia="Times New Roman" w:hAnsi="Times New Roman" w:cs="Times New Roman"/>
          <w:i/>
          <w:sz w:val="16"/>
          <w:szCs w:val="16"/>
        </w:rPr>
        <w:t>(parašas, vardas</w:t>
      </w:r>
      <w:r w:rsidR="003A1EFD" w:rsidRPr="000C774F">
        <w:rPr>
          <w:rFonts w:ascii="Times New Roman" w:eastAsia="Times New Roman" w:hAnsi="Times New Roman" w:cs="Times New Roman"/>
          <w:i/>
          <w:sz w:val="16"/>
          <w:szCs w:val="16"/>
        </w:rPr>
        <w:t>, pavardė)</w:t>
      </w:r>
    </w:p>
    <w:p w:rsidR="00141F29" w:rsidRPr="000C774F" w:rsidRDefault="00141F29">
      <w:pPr>
        <w:tabs>
          <w:tab w:val="left" w:pos="851"/>
        </w:tabs>
        <w:ind w:firstLine="567"/>
        <w:jc w:val="both"/>
        <w:rPr>
          <w:rFonts w:ascii="Times New Roman" w:hAnsi="Times New Roman" w:cs="Times New Roman"/>
          <w:i/>
          <w:sz w:val="16"/>
          <w:szCs w:val="16"/>
        </w:rPr>
      </w:pPr>
    </w:p>
    <w:sectPr w:rsidR="00141F29" w:rsidRPr="000C774F" w:rsidSect="00F75219">
      <w:headerReference w:type="default" r:id="rId7"/>
      <w:pgSz w:w="12240" w:h="15840"/>
      <w:pgMar w:top="1701" w:right="567" w:bottom="1134" w:left="1701"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DA" w:rsidRDefault="000A3BDA" w:rsidP="00EB7AAA">
      <w:pPr>
        <w:spacing w:after="0" w:line="240" w:lineRule="auto"/>
      </w:pPr>
      <w:r>
        <w:separator/>
      </w:r>
    </w:p>
  </w:endnote>
  <w:endnote w:type="continuationSeparator" w:id="0">
    <w:p w:rsidR="000A3BDA" w:rsidRDefault="000A3BDA" w:rsidP="00EB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DA" w:rsidRDefault="000A3BDA" w:rsidP="00EB7AAA">
      <w:pPr>
        <w:spacing w:after="0" w:line="240" w:lineRule="auto"/>
      </w:pPr>
      <w:r>
        <w:separator/>
      </w:r>
    </w:p>
  </w:footnote>
  <w:footnote w:type="continuationSeparator" w:id="0">
    <w:p w:rsidR="000A3BDA" w:rsidRDefault="000A3BDA" w:rsidP="00EB7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6D" w:rsidRPr="002D3C6D" w:rsidRDefault="002D3C6D" w:rsidP="002D3C6D">
    <w:pPr>
      <w:pStyle w:val="Antrats"/>
      <w:jc w:val="right"/>
      <w:rPr>
        <w:rFonts w:ascii="Times New Roman" w:hAnsi="Times New Roman" w:cs="Times New Roman"/>
        <w:sz w:val="24"/>
        <w:szCs w:val="24"/>
      </w:rPr>
    </w:pPr>
    <w:r w:rsidRPr="002D3C6D">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1A1"/>
    <w:multiLevelType w:val="multilevel"/>
    <w:tmpl w:val="67D2418A"/>
    <w:lvl w:ilvl="0">
      <w:start w:val="1"/>
      <w:numFmt w:val="upperRoman"/>
      <w:lvlText w:val="%1."/>
      <w:lvlJc w:val="righ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26A6F"/>
    <w:multiLevelType w:val="multilevel"/>
    <w:tmpl w:val="DC46FC44"/>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7F53FD5"/>
    <w:multiLevelType w:val="multilevel"/>
    <w:tmpl w:val="844A6956"/>
    <w:lvl w:ilvl="0">
      <w:start w:val="6"/>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1E7536D5"/>
    <w:multiLevelType w:val="multilevel"/>
    <w:tmpl w:val="D45ED4CA"/>
    <w:lvl w:ilvl="0">
      <w:start w:val="2"/>
      <w:numFmt w:val="upperRoman"/>
      <w:lvlText w:val="%1."/>
      <w:lvlJc w:val="righ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18A5E0C"/>
    <w:multiLevelType w:val="multilevel"/>
    <w:tmpl w:val="E45E9016"/>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5334887"/>
    <w:multiLevelType w:val="multilevel"/>
    <w:tmpl w:val="5972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66A0A"/>
    <w:multiLevelType w:val="multilevel"/>
    <w:tmpl w:val="ADFA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E2737"/>
    <w:multiLevelType w:val="hybridMultilevel"/>
    <w:tmpl w:val="4AAAAB0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32C0309F"/>
    <w:multiLevelType w:val="hybridMultilevel"/>
    <w:tmpl w:val="72801A88"/>
    <w:lvl w:ilvl="0" w:tplc="04270015">
      <w:start w:val="1"/>
      <w:numFmt w:val="upperLetter"/>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333819E1"/>
    <w:multiLevelType w:val="multilevel"/>
    <w:tmpl w:val="E43A1E8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B46EF"/>
    <w:multiLevelType w:val="multilevel"/>
    <w:tmpl w:val="2424D700"/>
    <w:lvl w:ilvl="0">
      <w:start w:val="5"/>
      <w:numFmt w:val="upperRoman"/>
      <w:lvlText w:val="%1."/>
      <w:lvlJc w:val="righ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2F615A3"/>
    <w:multiLevelType w:val="multilevel"/>
    <w:tmpl w:val="A13C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5E5777"/>
    <w:multiLevelType w:val="hybridMultilevel"/>
    <w:tmpl w:val="746850F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46B55AA2"/>
    <w:multiLevelType w:val="multilevel"/>
    <w:tmpl w:val="50BC9684"/>
    <w:lvl w:ilvl="0">
      <w:start w:val="8"/>
      <w:numFmt w:val="upperRoman"/>
      <w:lvlText w:val="%1."/>
      <w:lvlJc w:val="righ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C2F778F"/>
    <w:multiLevelType w:val="multilevel"/>
    <w:tmpl w:val="3F34F8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CFE6C89"/>
    <w:multiLevelType w:val="multilevel"/>
    <w:tmpl w:val="02C6DD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234F23"/>
    <w:multiLevelType w:val="multilevel"/>
    <w:tmpl w:val="6A92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14102"/>
    <w:multiLevelType w:val="multilevel"/>
    <w:tmpl w:val="B0505F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9874940"/>
    <w:multiLevelType w:val="multilevel"/>
    <w:tmpl w:val="D0920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BE06004"/>
    <w:multiLevelType w:val="multilevel"/>
    <w:tmpl w:val="6B2A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28156C"/>
    <w:multiLevelType w:val="multilevel"/>
    <w:tmpl w:val="0A66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3170EC"/>
    <w:multiLevelType w:val="multilevel"/>
    <w:tmpl w:val="D7DC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4C4843"/>
    <w:multiLevelType w:val="multilevel"/>
    <w:tmpl w:val="627221BA"/>
    <w:lvl w:ilvl="0">
      <w:start w:val="7"/>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3" w15:restartNumberingAfterBreak="0">
    <w:nsid w:val="71727CDF"/>
    <w:multiLevelType w:val="multilevel"/>
    <w:tmpl w:val="A15AA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7"/>
  </w:num>
  <w:num w:numId="5">
    <w:abstractNumId w:val="17"/>
    <w:lvlOverride w:ilvl="0">
      <w:startOverride w:val="2"/>
    </w:lvlOverride>
  </w:num>
  <w:num w:numId="6">
    <w:abstractNumId w:val="17"/>
    <w:lvlOverride w:ilvl="0">
      <w:startOverride w:val="3"/>
    </w:lvlOverride>
  </w:num>
  <w:num w:numId="7">
    <w:abstractNumId w:val="17"/>
  </w:num>
  <w:num w:numId="8">
    <w:abstractNumId w:val="17"/>
    <w:lvlOverride w:ilvl="0">
      <w:startOverride w:val="5"/>
    </w:lvlOverride>
  </w:num>
  <w:num w:numId="9">
    <w:abstractNumId w:val="17"/>
    <w:lvlOverride w:ilvl="0">
      <w:startOverride w:val="6"/>
    </w:lvlOverride>
  </w:num>
  <w:num w:numId="10">
    <w:abstractNumId w:val="17"/>
    <w:lvlOverride w:ilvl="0">
      <w:startOverride w:val="7"/>
    </w:lvlOverride>
  </w:num>
  <w:num w:numId="11">
    <w:abstractNumId w:val="4"/>
    <w:lvlOverride w:ilvl="0">
      <w:startOverride w:val="3"/>
    </w:lvlOverride>
  </w:num>
  <w:num w:numId="12">
    <w:abstractNumId w:val="20"/>
  </w:num>
  <w:num w:numId="13">
    <w:abstractNumId w:val="18"/>
  </w:num>
  <w:num w:numId="14">
    <w:abstractNumId w:val="23"/>
  </w:num>
  <w:num w:numId="15">
    <w:abstractNumId w:val="23"/>
    <w:lvlOverride w:ilvl="0">
      <w:startOverride w:val="3"/>
    </w:lvlOverride>
  </w:num>
  <w:num w:numId="16">
    <w:abstractNumId w:val="23"/>
    <w:lvlOverride w:ilvl="0">
      <w:startOverride w:val="4"/>
    </w:lvlOverride>
  </w:num>
  <w:num w:numId="17">
    <w:abstractNumId w:val="23"/>
    <w:lvlOverride w:ilvl="0">
      <w:startOverride w:val="5"/>
    </w:lvlOverride>
  </w:num>
  <w:num w:numId="18">
    <w:abstractNumId w:val="23"/>
    <w:lvlOverride w:ilvl="0">
      <w:startOverride w:val="6"/>
    </w:lvlOverride>
  </w:num>
  <w:num w:numId="19">
    <w:abstractNumId w:val="1"/>
    <w:lvlOverride w:ilvl="0">
      <w:startOverride w:val="4"/>
    </w:lvlOverride>
  </w:num>
  <w:num w:numId="20">
    <w:abstractNumId w:val="19"/>
  </w:num>
  <w:num w:numId="21">
    <w:abstractNumId w:val="10"/>
  </w:num>
  <w:num w:numId="22">
    <w:abstractNumId w:val="11"/>
  </w:num>
  <w:num w:numId="23">
    <w:abstractNumId w:val="16"/>
    <w:lvlOverride w:ilvl="0">
      <w:startOverride w:val="6"/>
    </w:lvlOverride>
  </w:num>
  <w:num w:numId="24">
    <w:abstractNumId w:val="2"/>
  </w:num>
  <w:num w:numId="25">
    <w:abstractNumId w:val="6"/>
  </w:num>
  <w:num w:numId="26">
    <w:abstractNumId w:val="22"/>
  </w:num>
  <w:num w:numId="27">
    <w:abstractNumId w:val="9"/>
  </w:num>
  <w:num w:numId="28">
    <w:abstractNumId w:val="15"/>
  </w:num>
  <w:num w:numId="29">
    <w:abstractNumId w:val="13"/>
  </w:num>
  <w:num w:numId="30">
    <w:abstractNumId w:val="21"/>
  </w:num>
  <w:num w:numId="31">
    <w:abstractNumId w:val="12"/>
  </w:num>
  <w:num w:numId="32">
    <w:abstractNumId w:val="7"/>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DC"/>
    <w:rsid w:val="000248CB"/>
    <w:rsid w:val="00042119"/>
    <w:rsid w:val="000A3BDA"/>
    <w:rsid w:val="000B2181"/>
    <w:rsid w:val="000C774F"/>
    <w:rsid w:val="000D2722"/>
    <w:rsid w:val="00104D09"/>
    <w:rsid w:val="00131E3E"/>
    <w:rsid w:val="00141F29"/>
    <w:rsid w:val="00150CF7"/>
    <w:rsid w:val="00152FD2"/>
    <w:rsid w:val="00174EE4"/>
    <w:rsid w:val="001765DD"/>
    <w:rsid w:val="001A3103"/>
    <w:rsid w:val="001A3B12"/>
    <w:rsid w:val="00215013"/>
    <w:rsid w:val="002776F2"/>
    <w:rsid w:val="002D3C6D"/>
    <w:rsid w:val="002E03DC"/>
    <w:rsid w:val="002E320D"/>
    <w:rsid w:val="002E69EA"/>
    <w:rsid w:val="003150AD"/>
    <w:rsid w:val="00323416"/>
    <w:rsid w:val="00397EE3"/>
    <w:rsid w:val="003A1EFD"/>
    <w:rsid w:val="003E0DBF"/>
    <w:rsid w:val="003E30FF"/>
    <w:rsid w:val="003F6791"/>
    <w:rsid w:val="00401DFB"/>
    <w:rsid w:val="00402FA2"/>
    <w:rsid w:val="00427D7C"/>
    <w:rsid w:val="0045278F"/>
    <w:rsid w:val="00482088"/>
    <w:rsid w:val="004832DA"/>
    <w:rsid w:val="00483E04"/>
    <w:rsid w:val="004F67B2"/>
    <w:rsid w:val="005210DE"/>
    <w:rsid w:val="005251EE"/>
    <w:rsid w:val="00535E62"/>
    <w:rsid w:val="00543914"/>
    <w:rsid w:val="00573818"/>
    <w:rsid w:val="005925E0"/>
    <w:rsid w:val="00595039"/>
    <w:rsid w:val="005A1624"/>
    <w:rsid w:val="005A6B10"/>
    <w:rsid w:val="005D4B93"/>
    <w:rsid w:val="006122FA"/>
    <w:rsid w:val="0063539A"/>
    <w:rsid w:val="00640333"/>
    <w:rsid w:val="00651A44"/>
    <w:rsid w:val="006567CA"/>
    <w:rsid w:val="006921B6"/>
    <w:rsid w:val="006E3124"/>
    <w:rsid w:val="006E6DC5"/>
    <w:rsid w:val="00702AD5"/>
    <w:rsid w:val="007044DA"/>
    <w:rsid w:val="00710B76"/>
    <w:rsid w:val="00726176"/>
    <w:rsid w:val="007420E6"/>
    <w:rsid w:val="00790483"/>
    <w:rsid w:val="00793A42"/>
    <w:rsid w:val="00812A76"/>
    <w:rsid w:val="00841DF5"/>
    <w:rsid w:val="00844349"/>
    <w:rsid w:val="00850ACB"/>
    <w:rsid w:val="008B7268"/>
    <w:rsid w:val="00976AE9"/>
    <w:rsid w:val="009C3893"/>
    <w:rsid w:val="009F5231"/>
    <w:rsid w:val="00A1197C"/>
    <w:rsid w:val="00A23004"/>
    <w:rsid w:val="00A33E9E"/>
    <w:rsid w:val="00A50990"/>
    <w:rsid w:val="00A737BD"/>
    <w:rsid w:val="00A93F19"/>
    <w:rsid w:val="00A96654"/>
    <w:rsid w:val="00AB1F10"/>
    <w:rsid w:val="00AC5B28"/>
    <w:rsid w:val="00AD3618"/>
    <w:rsid w:val="00AD7E4E"/>
    <w:rsid w:val="00B17CBA"/>
    <w:rsid w:val="00B36D88"/>
    <w:rsid w:val="00B46C04"/>
    <w:rsid w:val="00BD47FF"/>
    <w:rsid w:val="00BD6C4A"/>
    <w:rsid w:val="00C963C7"/>
    <w:rsid w:val="00CA7F51"/>
    <w:rsid w:val="00CD4F46"/>
    <w:rsid w:val="00CE5D3C"/>
    <w:rsid w:val="00D26704"/>
    <w:rsid w:val="00D725EB"/>
    <w:rsid w:val="00D95EC7"/>
    <w:rsid w:val="00D96F2C"/>
    <w:rsid w:val="00DC25E1"/>
    <w:rsid w:val="00DD70DA"/>
    <w:rsid w:val="00DF362A"/>
    <w:rsid w:val="00E145B9"/>
    <w:rsid w:val="00E321DC"/>
    <w:rsid w:val="00E9764B"/>
    <w:rsid w:val="00E97E41"/>
    <w:rsid w:val="00EB7AAA"/>
    <w:rsid w:val="00EC2634"/>
    <w:rsid w:val="00EC70C5"/>
    <w:rsid w:val="00F702E7"/>
    <w:rsid w:val="00F713D2"/>
    <w:rsid w:val="00F75219"/>
    <w:rsid w:val="00F824E0"/>
    <w:rsid w:val="00FB1CAE"/>
    <w:rsid w:val="00FB2D8E"/>
    <w:rsid w:val="00FC2D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EEFB97-4F9A-4110-90B9-01DE4E63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2AD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D4B93"/>
    <w:pPr>
      <w:ind w:left="720"/>
      <w:contextualSpacing/>
    </w:pPr>
  </w:style>
  <w:style w:type="paragraph" w:styleId="Antrats">
    <w:name w:val="header"/>
    <w:basedOn w:val="prastasis"/>
    <w:link w:val="AntratsDiagrama"/>
    <w:uiPriority w:val="99"/>
    <w:unhideWhenUsed/>
    <w:rsid w:val="00EB7AA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B7AAA"/>
  </w:style>
  <w:style w:type="paragraph" w:styleId="Porat">
    <w:name w:val="footer"/>
    <w:basedOn w:val="prastasis"/>
    <w:link w:val="PoratDiagrama"/>
    <w:uiPriority w:val="99"/>
    <w:unhideWhenUsed/>
    <w:rsid w:val="00EB7AA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B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21561">
      <w:bodyDiv w:val="1"/>
      <w:marLeft w:val="0"/>
      <w:marRight w:val="0"/>
      <w:marTop w:val="0"/>
      <w:marBottom w:val="0"/>
      <w:divBdr>
        <w:top w:val="none" w:sz="0" w:space="0" w:color="auto"/>
        <w:left w:val="none" w:sz="0" w:space="0" w:color="auto"/>
        <w:bottom w:val="none" w:sz="0" w:space="0" w:color="auto"/>
        <w:right w:val="none" w:sz="0" w:space="0" w:color="auto"/>
      </w:divBdr>
    </w:div>
    <w:div w:id="1580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10955</Words>
  <Characters>6245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Gedvile</dc:creator>
  <cp:keywords/>
  <cp:lastModifiedBy>Širvintų VVG</cp:lastModifiedBy>
  <cp:revision>2</cp:revision>
  <cp:lastPrinted>2018-05-29T13:41:00Z</cp:lastPrinted>
  <dcterms:created xsi:type="dcterms:W3CDTF">2019-01-28T14:18:00Z</dcterms:created>
  <dcterms:modified xsi:type="dcterms:W3CDTF">2019-01-28T14:18:00Z</dcterms:modified>
</cp:coreProperties>
</file>