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C3A" w:rsidRPr="00CA4D82" w:rsidRDefault="00E73C3A" w:rsidP="00E73C3A">
      <w:pPr>
        <w:spacing w:after="0" w:line="240" w:lineRule="auto"/>
        <w:ind w:left="5102"/>
        <w:jc w:val="both"/>
        <w:rPr>
          <w:rFonts w:ascii="Times New Roman" w:eastAsia="Times New Roman" w:hAnsi="Times New Roman" w:cs="Times New Roman"/>
          <w:color w:val="000000" w:themeColor="text1"/>
        </w:rPr>
      </w:pPr>
      <w:r w:rsidRPr="00CA4D82">
        <w:rPr>
          <w:rFonts w:ascii="Times New Roman" w:eastAsia="Times New Roman" w:hAnsi="Times New Roman" w:cs="Times New Roman"/>
          <w:color w:val="000000" w:themeColor="text1"/>
        </w:rPr>
        <w:t xml:space="preserve">VPS priemonės </w:t>
      </w:r>
      <w:r w:rsidR="00DF19D3" w:rsidRPr="00CA4D82">
        <w:rPr>
          <w:rFonts w:ascii="Times New Roman" w:eastAsia="Times New Roman" w:hAnsi="Times New Roman" w:cs="Times New Roman"/>
          <w:color w:val="000000" w:themeColor="text1"/>
          <w:lang w:eastAsia="lt-LT"/>
        </w:rPr>
        <w:t xml:space="preserve">„Investicijos į materialųjį turtą“ veiklos srities „Parama žemės ūkio produktų perdirbimui, rinkodarai ir (arba) plėtrai“ </w:t>
      </w:r>
      <w:r w:rsidRPr="00CA4D82">
        <w:rPr>
          <w:rFonts w:ascii="Times New Roman" w:eastAsia="Times New Roman" w:hAnsi="Times New Roman" w:cs="Times New Roman"/>
          <w:i/>
          <w:color w:val="000000" w:themeColor="text1"/>
        </w:rPr>
        <w:t xml:space="preserve">  </w:t>
      </w:r>
      <w:r w:rsidRPr="00CA4D82">
        <w:rPr>
          <w:rFonts w:ascii="Times New Roman" w:eastAsia="Times New Roman" w:hAnsi="Times New Roman" w:cs="Times New Roman"/>
          <w:color w:val="000000" w:themeColor="text1"/>
        </w:rPr>
        <w:t>finansavimo sąlygų aprašo</w:t>
      </w:r>
    </w:p>
    <w:p w:rsidR="00E73C3A" w:rsidRPr="001C55E9" w:rsidRDefault="00E73C3A" w:rsidP="00E73C3A">
      <w:pPr>
        <w:spacing w:after="0" w:line="240" w:lineRule="auto"/>
        <w:ind w:left="5102"/>
        <w:rPr>
          <w:rFonts w:ascii="Times New Roman" w:eastAsia="Times New Roman" w:hAnsi="Times New Roman" w:cs="Times New Roman"/>
          <w:color w:val="000000" w:themeColor="text1"/>
        </w:rPr>
      </w:pPr>
      <w:r w:rsidRPr="00CA4D82">
        <w:rPr>
          <w:rFonts w:ascii="Times New Roman" w:eastAsia="Times New Roman" w:hAnsi="Times New Roman" w:cs="Times New Roman"/>
          <w:color w:val="000000" w:themeColor="text1"/>
        </w:rPr>
        <w:t>1 priedas</w:t>
      </w:r>
    </w:p>
    <w:p w:rsidR="00E73C3A" w:rsidRPr="001C55E9" w:rsidRDefault="00E73C3A" w:rsidP="00E73C3A">
      <w:pPr>
        <w:spacing w:after="0" w:line="240" w:lineRule="auto"/>
        <w:rPr>
          <w:rFonts w:ascii="Times New Roman" w:eastAsia="Times New Roman" w:hAnsi="Times New Roman" w:cs="Times New Roman"/>
        </w:rPr>
      </w:pPr>
    </w:p>
    <w:p w:rsidR="00E73C3A" w:rsidRPr="001C55E9" w:rsidRDefault="00E73C3A" w:rsidP="00E73C3A">
      <w:pPr>
        <w:spacing w:after="0" w:line="240" w:lineRule="auto"/>
        <w:jc w:val="center"/>
        <w:rPr>
          <w:rFonts w:ascii="Times New Roman" w:eastAsia="Times New Roman" w:hAnsi="Times New Roman" w:cs="Times New Roman"/>
          <w:b/>
          <w:lang w:eastAsia="lt-LT"/>
        </w:rPr>
      </w:pPr>
      <w:r w:rsidRPr="001C55E9">
        <w:rPr>
          <w:rFonts w:ascii="Times New Roman" w:eastAsia="Times New Roman" w:hAnsi="Times New Roman" w:cs="Times New Roman"/>
          <w:b/>
        </w:rPr>
        <w:t>VIETOS PROJEKTO PARAIŠKA</w:t>
      </w:r>
    </w:p>
    <w:p w:rsidR="00E73C3A" w:rsidRPr="001C55E9" w:rsidRDefault="00E73C3A" w:rsidP="00E73C3A">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E73C3A" w:rsidRPr="001C55E9" w:rsidTr="00E4066A">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VPS vykdytojos žymos apie vietos projekto paraiškos gavimą ir registravimą</w:t>
            </w:r>
          </w:p>
          <w:p w:rsidR="00E73C3A" w:rsidRPr="001C55E9" w:rsidRDefault="00E73C3A" w:rsidP="00E73C3A">
            <w:pPr>
              <w:spacing w:after="0" w:line="240" w:lineRule="auto"/>
              <w:jc w:val="center"/>
              <w:rPr>
                <w:rFonts w:ascii="Times New Roman" w:eastAsia="Times New Roman" w:hAnsi="Times New Roman" w:cs="Times New Roman"/>
                <w:i/>
              </w:rPr>
            </w:pPr>
            <w:r w:rsidRPr="001C55E9">
              <w:rPr>
                <w:rFonts w:ascii="Times New Roman" w:eastAsia="Times New Roman" w:hAnsi="Times New Roman" w:cs="Times New Roman"/>
                <w:i/>
              </w:rPr>
              <w:t>Šią vietos projekto paraiškos dalį pildo VPS vykdytoja.</w:t>
            </w: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Vietos projekto paraiškos pateikimo data </w:t>
            </w:r>
            <w:r w:rsidRPr="001C55E9">
              <w:rPr>
                <w:rFonts w:ascii="Times New Roman" w:eastAsia="Times New Roman" w:hAnsi="Times New Roman" w:cs="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p w:rsidR="00E73C3A" w:rsidRPr="001C55E9" w:rsidRDefault="00E73C3A" w:rsidP="00E73C3A">
            <w:pPr>
              <w:spacing w:after="0" w:line="240" w:lineRule="auto"/>
              <w:jc w:val="center"/>
              <w:rPr>
                <w:rFonts w:ascii="Times New Roman" w:eastAsia="Times New Roman" w:hAnsi="Times New Roman" w:cs="Times New Roman"/>
              </w:rPr>
            </w:pPr>
          </w:p>
        </w:tc>
        <w:tc>
          <w:tcPr>
            <w:tcW w:w="4351" w:type="dxa"/>
            <w:tcBorders>
              <w:top w:val="single" w:sz="4" w:space="0" w:color="auto"/>
              <w:left w:val="single" w:sz="4" w:space="0" w:color="auto"/>
              <w:bottom w:val="single" w:sz="4" w:space="0" w:color="auto"/>
              <w:right w:val="single" w:sz="4" w:space="0" w:color="auto"/>
            </w:tcBorders>
            <w:vAlign w:val="center"/>
            <w:hideMark/>
          </w:tcPr>
          <w:p w:rsidR="00324C91" w:rsidRPr="0067361D" w:rsidRDefault="00324C91" w:rsidP="00324C91">
            <w:pPr>
              <w:spacing w:after="0" w:line="240" w:lineRule="auto"/>
              <w:jc w:val="both"/>
              <w:rPr>
                <w:rFonts w:ascii="Times New Roman" w:eastAsia="Times New Roman" w:hAnsi="Times New Roman" w:cs="Times New Roman"/>
              </w:rPr>
            </w:pPr>
            <w:r w:rsidRPr="00677DC0">
              <w:rPr>
                <w:rFonts w:ascii="Times New Roman" w:eastAsia="Times New Roman" w:hAnsi="Times New Roman" w:cs="Times New Roman"/>
                <w:b/>
              </w:rPr>
              <w:t xml:space="preserve">- </w:t>
            </w:r>
            <w:r w:rsidRPr="00677DC0">
              <w:rPr>
                <w:rFonts w:ascii="Times New Roman" w:hAnsi="Times New Roman" w:cs="Times New Roman"/>
              </w:rPr>
              <w:t>el. paštu pasirašius kvalifikuotu elektroniniu parašu</w:t>
            </w:r>
          </w:p>
          <w:p w:rsidR="00E73C3A" w:rsidRPr="001C55E9" w:rsidRDefault="00E73C3A" w:rsidP="00E73C3A">
            <w:pPr>
              <w:spacing w:after="0" w:line="240" w:lineRule="auto"/>
              <w:jc w:val="both"/>
              <w:rPr>
                <w:rFonts w:ascii="Times New Roman" w:eastAsia="Times New Roman" w:hAnsi="Times New Roman" w:cs="Times New Roman"/>
              </w:rPr>
            </w:pPr>
          </w:p>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p w:rsidR="00E73C3A" w:rsidRPr="001C55E9" w:rsidRDefault="00E73C3A" w:rsidP="00E73C3A">
            <w:pPr>
              <w:spacing w:after="0" w:line="240" w:lineRule="auto"/>
              <w:jc w:val="center"/>
              <w:rPr>
                <w:rFonts w:ascii="Times New Roman" w:eastAsia="Times New Roman" w:hAnsi="Times New Roman" w:cs="Times New Roman"/>
              </w:rPr>
            </w:pPr>
          </w:p>
          <w:p w:rsidR="00E73C3A" w:rsidRPr="001C55E9" w:rsidRDefault="00E73C3A" w:rsidP="00E73C3A">
            <w:pPr>
              <w:spacing w:after="0" w:line="240" w:lineRule="auto"/>
              <w:jc w:val="center"/>
              <w:rPr>
                <w:rFonts w:ascii="Times New Roman" w:eastAsia="Times New Roman" w:hAnsi="Times New Roman" w:cs="Times New Roman"/>
              </w:rPr>
            </w:pPr>
          </w:p>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b/>
              </w:rPr>
              <w:t>-</w:t>
            </w:r>
            <w:r w:rsidRPr="001C55E9">
              <w:rPr>
                <w:rFonts w:ascii="Times New Roman" w:eastAsia="Times New Roman" w:hAnsi="Times New Roman" w:cs="Times New Roman"/>
              </w:rPr>
              <w:t xml:space="preserve"> pateikta juridinio asmens vadovo arba tinkamai įgalioto asmens (pateiktas atstovavimo teisės įrodymo dokumentas)</w:t>
            </w:r>
          </w:p>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w:t>
            </w:r>
            <w:r w:rsidRPr="001C55E9">
              <w:rPr>
                <w:rFonts w:ascii="Times New Roman" w:eastAsia="Times New Roman" w:hAnsi="Times New Roman" w:cs="Times New Roman"/>
              </w:rPr>
              <w:t xml:space="preserve"> pateikta asmeniškai fizinio asmens arba tinkamai įgalioto asmens (pateiktas fizinio asmens įgaliojimas, patvirtintas notaro)</w:t>
            </w: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Vietos projekto paraiškos registracijos data </w:t>
            </w:r>
            <w:r w:rsidRPr="001C55E9">
              <w:rPr>
                <w:rFonts w:ascii="Times New Roman" w:eastAsia="Times New Roman" w:hAnsi="Times New Roman" w:cs="Times New Roman"/>
                <w:i/>
              </w:rPr>
              <w:t>(metai, mėnuo ir diena)</w:t>
            </w:r>
            <w:r w:rsidRPr="001C55E9">
              <w:rPr>
                <w:rFonts w:ascii="Times New Roman" w:eastAsia="Times New Roman" w:hAnsi="Times New Roman" w:cs="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rPr>
                <w:rFonts w:ascii="Times New Roman" w:eastAsia="Times New Roman" w:hAnsi="Times New Roman" w:cs="Times New Roman"/>
              </w:rPr>
            </w:pPr>
          </w:p>
          <w:p w:rsidR="00E4066A" w:rsidRPr="001C55E9" w:rsidRDefault="00E4066A" w:rsidP="00E73C3A">
            <w:pPr>
              <w:spacing w:after="0" w:line="240" w:lineRule="auto"/>
              <w:rPr>
                <w:rFonts w:ascii="Times New Roman" w:eastAsia="Times New Roman" w:hAnsi="Times New Roman" w:cs="Times New Roman"/>
              </w:rPr>
            </w:pP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p w:rsidR="00E4066A" w:rsidRPr="001C55E9" w:rsidRDefault="00E4066A" w:rsidP="00E73C3A">
            <w:pPr>
              <w:spacing w:after="0" w:line="240" w:lineRule="auto"/>
              <w:jc w:val="center"/>
              <w:rPr>
                <w:rFonts w:ascii="Times New Roman" w:eastAsia="Times New Roman" w:hAnsi="Times New Roman" w:cs="Times New Roman"/>
              </w:rPr>
            </w:pPr>
          </w:p>
          <w:p w:rsidR="00E4066A" w:rsidRPr="001C55E9" w:rsidRDefault="00E4066A" w:rsidP="00E73C3A">
            <w:pPr>
              <w:spacing w:after="0" w:line="240" w:lineRule="auto"/>
              <w:jc w:val="center"/>
              <w:rPr>
                <w:rFonts w:ascii="Times New Roman" w:eastAsia="Times New Roman" w:hAnsi="Times New Roman" w:cs="Times New Roman"/>
              </w:rPr>
            </w:pPr>
          </w:p>
        </w:tc>
      </w:tr>
    </w:tbl>
    <w:p w:rsidR="00E73C3A" w:rsidRPr="001C55E9"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E73C3A" w:rsidRPr="001C55E9" w:rsidTr="00E4066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BENDRA INFORMACIJA APIE PAREIŠKĖJĄ</w:t>
            </w:r>
          </w:p>
        </w:tc>
      </w:tr>
      <w:tr w:rsidR="00E73C3A" w:rsidRPr="001C55E9"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both"/>
              <w:rPr>
                <w:rFonts w:ascii="Times New Roman" w:eastAsia="Times New Roman" w:hAnsi="Times New Roman" w:cs="Times New Roman"/>
                <w:i/>
              </w:rPr>
            </w:pPr>
          </w:p>
        </w:tc>
      </w:tr>
      <w:tr w:rsidR="00E73C3A" w:rsidRPr="001C55E9"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both"/>
              <w:rPr>
                <w:rFonts w:ascii="Times New Roman" w:eastAsia="Times New Roman" w:hAnsi="Times New Roman" w:cs="Times New Roman"/>
                <w:i/>
              </w:rPr>
            </w:pPr>
          </w:p>
        </w:tc>
      </w:tr>
      <w:tr w:rsidR="00E73C3A" w:rsidRPr="001C55E9" w:rsidTr="00E4066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kontaktinė informacija</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i/>
              </w:rPr>
            </w:pPr>
            <w:r w:rsidRPr="001C55E9">
              <w:rPr>
                <w:rFonts w:ascii="Times New Roman" w:eastAsia="Times New Roman" w:hAnsi="Times New Roman" w:cs="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el. pašto adresas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 xml:space="preserve">Prašome nurodyti vieną el. pašto adresą, kuris yra </w:t>
            </w:r>
            <w:r w:rsidRPr="001C55E9">
              <w:rPr>
                <w:rFonts w:ascii="Times New Roman" w:eastAsia="Times New Roman" w:hAnsi="Times New Roman" w:cs="Times New Roman"/>
                <w:b/>
                <w:i/>
              </w:rPr>
              <w:t xml:space="preserve">tinkamas </w:t>
            </w:r>
            <w:r w:rsidRPr="001C55E9">
              <w:rPr>
                <w:rFonts w:ascii="Times New Roman" w:eastAsia="Times New Roman" w:hAnsi="Times New Roman" w:cs="Times New Roman"/>
                <w:i/>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 xml:space="preserve">Pareiškėjo vadovas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Pildoma, jeigu pareiškėjas – juridinis asmuo.</w:t>
            </w:r>
            <w:r w:rsidRPr="001C55E9">
              <w:rPr>
                <w:rFonts w:ascii="Times New Roman" w:eastAsia="Times New Roman" w:hAnsi="Times New Roman" w:cs="Times New Roman"/>
              </w:rPr>
              <w:t xml:space="preserve"> </w:t>
            </w:r>
            <w:r w:rsidRPr="001C55E9">
              <w:rPr>
                <w:rFonts w:ascii="Times New Roman" w:eastAsia="Times New Roman" w:hAnsi="Times New Roman" w:cs="Times New Roman"/>
                <w:i/>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Pagrindinis pareiškėjo paskirtas asmuo, atsakingas už vietos projekto paraišką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 xml:space="preserve">Prašome nurodyti asmenį, kuris bus </w:t>
            </w:r>
            <w:r w:rsidRPr="001C55E9">
              <w:rPr>
                <w:rFonts w:ascii="Times New Roman" w:eastAsia="Times New Roman" w:hAnsi="Times New Roman" w:cs="Times New Roman"/>
                <w:i/>
              </w:rPr>
              <w:lastRenderedPageBreak/>
              <w:t>atsakingas už bendravimą su VPS vykdytoja ir Agentūra dėl vietos projekto paraiškos vertinimo.</w:t>
            </w:r>
            <w:r w:rsidRPr="001C55E9">
              <w:rPr>
                <w:rFonts w:ascii="Times New Roman" w:eastAsia="Times New Roman" w:hAnsi="Times New Roman" w:cs="Times New Roman"/>
              </w:rPr>
              <w:t xml:space="preserve"> </w:t>
            </w:r>
            <w:r w:rsidRPr="001C55E9">
              <w:rPr>
                <w:rFonts w:ascii="Times New Roman" w:eastAsia="Times New Roman" w:hAnsi="Times New Roman" w:cs="Times New Roman"/>
                <w:i/>
              </w:rPr>
              <w:t>Nurodomos pareigos, vardas ir pavardė, telefono Nr., el. pašto adresas.</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Pavaduojantis pareiškėjo paskirtas asmuo, atsakingas už vietos projekto paraišką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Prašome nurodyti pavaduojantį asmenį, kuris bus atsakingas už bendravimą su VPS vykdytoja ir Agentūra dėl vietos projekto paraiškos.</w:t>
            </w:r>
            <w:r w:rsidRPr="001C55E9">
              <w:rPr>
                <w:rFonts w:ascii="Times New Roman" w:eastAsia="Times New Roman" w:hAnsi="Times New Roman" w:cs="Times New Roman"/>
              </w:rPr>
              <w:t xml:space="preserve"> </w:t>
            </w:r>
            <w:r w:rsidRPr="001C55E9">
              <w:rPr>
                <w:rFonts w:ascii="Times New Roman" w:eastAsia="Times New Roman" w:hAnsi="Times New Roman" w:cs="Times New Roman"/>
                <w:i/>
              </w:rPr>
              <w:t>Nurodomos pareigos, vardas ir pavardė, telefono Nr., el. pašto adresas.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bl>
    <w:p w:rsidR="00E73C3A" w:rsidRPr="001C55E9" w:rsidRDefault="00E73C3A" w:rsidP="00E73C3A">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425"/>
        <w:gridCol w:w="2547"/>
        <w:gridCol w:w="1565"/>
        <w:gridCol w:w="1554"/>
      </w:tblGrid>
      <w:tr w:rsidR="00E73C3A" w:rsidRPr="001C55E9" w:rsidTr="00E73C3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BENDRA INFORMACIJA APIE VIETOS PROJEKTĄ</w:t>
            </w:r>
          </w:p>
        </w:tc>
      </w:tr>
      <w:tr w:rsidR="00E73C3A" w:rsidRPr="001C55E9" w:rsidTr="00E73C3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73C3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 xml:space="preserve">kaimo vietovių vietos projektas: </w:t>
            </w:r>
          </w:p>
        </w:tc>
      </w:tr>
      <w:tr w:rsidR="00E73C3A" w:rsidRPr="001C55E9" w:rsidTr="00E73C3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E73C3A" w:rsidRPr="001C55E9" w:rsidRDefault="00E4066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paprastas</w:t>
            </w:r>
          </w:p>
        </w:tc>
      </w:tr>
      <w:tr w:rsidR="00E73C3A" w:rsidRPr="001C55E9" w:rsidTr="00E73C3A">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4066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projektas teikiamas be partnerių</w:t>
            </w:r>
          </w:p>
        </w:tc>
      </w:tr>
      <w:tr w:rsidR="00E73C3A" w:rsidRPr="001C55E9" w:rsidTr="00E73C3A">
        <w:trPr>
          <w:trHeight w:val="102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4066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Planuojamų patirti tinkamų finansuoti išlaidų suma (nepritaikius paramos lyginamosios dalies), Eur </w:t>
            </w:r>
            <w:r w:rsidR="00E4066A" w:rsidRPr="001C55E9">
              <w:rPr>
                <w:rFonts w:ascii="Times New Roman" w:eastAsia="Times New Roman" w:hAnsi="Times New Roman" w:cs="Times New Roman"/>
                <w:i/>
              </w:rPr>
              <w:t>(nurodoma suma be PVM</w:t>
            </w:r>
            <w:r w:rsidRPr="001C55E9">
              <w:rPr>
                <w:rFonts w:ascii="Times New Roman" w:eastAsia="Times New Roman" w:hAnsi="Times New Roman" w:cs="Times New Roman"/>
                <w:i/>
              </w:rPr>
              <w:t>)</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right"/>
              <w:rPr>
                <w:rFonts w:ascii="Times New Roman" w:eastAsia="Times New Roman" w:hAnsi="Times New Roman" w:cs="Times New Roman"/>
              </w:rPr>
            </w:pPr>
          </w:p>
          <w:p w:rsidR="00E73C3A" w:rsidRPr="001C55E9" w:rsidRDefault="00E73C3A" w:rsidP="00E73C3A">
            <w:pPr>
              <w:spacing w:after="0" w:line="240" w:lineRule="auto"/>
              <w:ind w:firstLine="66"/>
              <w:rPr>
                <w:rFonts w:ascii="Times New Roman" w:eastAsia="Times New Roman" w:hAnsi="Times New Roman" w:cs="Times New Roman"/>
              </w:rPr>
            </w:pPr>
            <w:r w:rsidRPr="001C55E9">
              <w:rPr>
                <w:rFonts w:ascii="Times New Roman" w:eastAsia="Times New Roman" w:hAnsi="Times New Roman" w:cs="Times New Roman"/>
              </w:rPr>
              <w:t>_________________________</w:t>
            </w:r>
          </w:p>
          <w:p w:rsidR="00E73C3A" w:rsidRPr="001C55E9" w:rsidRDefault="00E73C3A" w:rsidP="00E73C3A">
            <w:pPr>
              <w:spacing w:after="0" w:line="240" w:lineRule="auto"/>
              <w:ind w:firstLine="720"/>
              <w:rPr>
                <w:rFonts w:ascii="Times New Roman" w:eastAsia="Times New Roman" w:hAnsi="Times New Roman" w:cs="Times New Roman"/>
                <w:i/>
              </w:rPr>
            </w:pPr>
            <w:r w:rsidRPr="001C55E9">
              <w:rPr>
                <w:rFonts w:ascii="Times New Roman" w:eastAsia="Times New Roman" w:hAnsi="Times New Roman" w:cs="Times New Roman"/>
                <w:i/>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EŽŪFKP, Lietuvos Respublikos valstybės biudžeto lėšos ir nuosavas indėlis</w:t>
            </w:r>
          </w:p>
        </w:tc>
      </w:tr>
      <w:tr w:rsidR="00E73C3A" w:rsidRPr="001C55E9" w:rsidTr="00E73C3A">
        <w:trPr>
          <w:trHeight w:val="138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4066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Paramos lyginamoji dalis, proc.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r>
      <w:tr w:rsidR="00E73C3A" w:rsidRPr="001C55E9" w:rsidTr="00E73C3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Prašomos paramos vietos projektui įgyvendinti suma, Eur </w:t>
            </w:r>
            <w:r w:rsidRPr="001C55E9">
              <w:rPr>
                <w:rFonts w:ascii="Times New Roman" w:eastAsia="Times New Roman" w:hAnsi="Times New Roman" w:cs="Times New Roman"/>
                <w:i/>
              </w:rPr>
              <w:t xml:space="preserve">(nurodoma suma be PVM arba su PVM, jeigu PVM yra tinkamas finansuoti </w:t>
            </w:r>
            <w:r w:rsidR="001E70C3">
              <w:rPr>
                <w:rFonts w:ascii="Times New Roman" w:eastAsia="Times New Roman" w:hAnsi="Times New Roman" w:cs="Times New Roman"/>
                <w:i/>
              </w:rPr>
              <w:t xml:space="preserve">pagal Taisyklių </w:t>
            </w:r>
            <w:r w:rsidR="001E70C3" w:rsidRPr="00CA4D82">
              <w:rPr>
                <w:rFonts w:ascii="Times New Roman" w:eastAsia="Times New Roman" w:hAnsi="Times New Roman" w:cs="Times New Roman"/>
                <w:i/>
              </w:rPr>
              <w:t>27.5</w:t>
            </w:r>
            <w:r w:rsidRPr="00CA4D82">
              <w:rPr>
                <w:rFonts w:ascii="Times New Roman" w:eastAsia="Times New Roman" w:hAnsi="Times New Roman" w:cs="Times New Roman"/>
                <w:i/>
              </w:rPr>
              <w:t xml:space="preserve">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EŽŪFKP ir Lietuvos Respublikos valstybės biudžeto lėšos</w:t>
            </w:r>
          </w:p>
        </w:tc>
      </w:tr>
      <w:tr w:rsidR="00E73C3A" w:rsidRPr="001C55E9" w:rsidTr="00E73C3A">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Suma, Eur</w:t>
            </w:r>
          </w:p>
        </w:tc>
      </w:tr>
      <w:tr w:rsidR="00E73C3A" w:rsidRPr="001C55E9"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ind w:firstLine="720"/>
              <w:jc w:val="center"/>
              <w:rPr>
                <w:rFonts w:ascii="Times New Roman" w:eastAsia="Times New Roman" w:hAnsi="Times New Roman" w:cs="Times New Roman"/>
                <w:sz w:val="24"/>
                <w:szCs w:val="20"/>
              </w:rPr>
            </w:pPr>
            <w:r w:rsidRPr="001C55E9">
              <w:rPr>
                <w:rFonts w:ascii="Times New Roman" w:eastAsia="Times New Roman" w:hAnsi="Times New Roman" w:cs="Times New Roman"/>
                <w:sz w:val="24"/>
                <w:szCs w:val="20"/>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ind w:firstLine="720"/>
              <w:jc w:val="center"/>
              <w:rPr>
                <w:rFonts w:ascii="Times New Roman" w:eastAsia="Times New Roman" w:hAnsi="Times New Roman" w:cs="Times New Roman"/>
                <w:sz w:val="24"/>
                <w:szCs w:val="20"/>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2.8.</w:t>
            </w:r>
          </w:p>
        </w:tc>
        <w:tc>
          <w:tcPr>
            <w:tcW w:w="2752"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įgyvendinimo vieta</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2.9.</w:t>
            </w:r>
          </w:p>
        </w:tc>
        <w:tc>
          <w:tcPr>
            <w:tcW w:w="2752"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677DC0" w:rsidTr="00E73C3A">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677DC0" w:rsidRDefault="00E73C3A" w:rsidP="00E73C3A">
            <w:pPr>
              <w:spacing w:after="0" w:line="240" w:lineRule="auto"/>
              <w:jc w:val="center"/>
              <w:rPr>
                <w:rFonts w:ascii="Times New Roman" w:eastAsia="Times New Roman" w:hAnsi="Times New Roman" w:cs="Times New Roman"/>
              </w:rPr>
            </w:pPr>
            <w:r w:rsidRPr="00677DC0">
              <w:rPr>
                <w:rFonts w:ascii="Times New Roman" w:eastAsia="Times New Roman" w:hAnsi="Times New Roman" w:cs="Times New Roman"/>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677DC0" w:rsidRDefault="00E73C3A" w:rsidP="00E73C3A">
            <w:pPr>
              <w:spacing w:after="0" w:line="240" w:lineRule="auto"/>
              <w:jc w:val="both"/>
              <w:rPr>
                <w:rFonts w:ascii="Times New Roman" w:eastAsia="Times New Roman" w:hAnsi="Times New Roman" w:cs="Times New Roman"/>
              </w:rPr>
            </w:pPr>
            <w:r w:rsidRPr="00677DC0">
              <w:rPr>
                <w:rFonts w:ascii="Times New Roman" w:eastAsia="Times New Roman" w:hAnsi="Times New Roman" w:cs="Times New Roman"/>
              </w:rPr>
              <w:t xml:space="preserve">Vietos projektas parengtas </w:t>
            </w:r>
            <w:r w:rsidRPr="00677DC0">
              <w:rPr>
                <w:rFonts w:ascii="Times New Roman" w:eastAsia="Times New Roman" w:hAnsi="Times New Roman" w:cs="Times New Roman"/>
              </w:rPr>
              <w:lastRenderedPageBreak/>
              <w:t>pagal</w:t>
            </w:r>
          </w:p>
          <w:p w:rsidR="00E73C3A" w:rsidRPr="00677DC0" w:rsidRDefault="00E73C3A" w:rsidP="00E73C3A">
            <w:pPr>
              <w:spacing w:after="0" w:line="240" w:lineRule="auto"/>
              <w:jc w:val="both"/>
              <w:rPr>
                <w:rFonts w:ascii="Times New Roman" w:eastAsia="Times New Roman" w:hAnsi="Times New Roman" w:cs="Times New Roman"/>
              </w:rPr>
            </w:pPr>
            <w:r w:rsidRPr="00677DC0">
              <w:rPr>
                <w:rFonts w:ascii="Times New Roman" w:eastAsia="Times New Roman" w:hAnsi="Times New Roman" w:cs="Times New Roman"/>
              </w:rPr>
              <w:t>Vietos projektų finansavimo sąlygų aprašą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544D4F" w:rsidRPr="00677DC0" w:rsidRDefault="00DF19D3" w:rsidP="00544D4F">
            <w:pPr>
              <w:spacing w:after="0" w:line="240" w:lineRule="auto"/>
              <w:jc w:val="both"/>
              <w:rPr>
                <w:rFonts w:ascii="Times New Roman" w:eastAsia="Times New Roman" w:hAnsi="Times New Roman" w:cs="Times New Roman"/>
              </w:rPr>
            </w:pPr>
            <w:r w:rsidRPr="00677DC0">
              <w:rPr>
                <w:rFonts w:ascii="Times New Roman" w:eastAsia="Times New Roman" w:hAnsi="Times New Roman" w:cs="Times New Roman"/>
              </w:rPr>
              <w:lastRenderedPageBreak/>
              <w:t>X</w:t>
            </w:r>
            <w:r w:rsidR="00544D4F" w:rsidRPr="00677DC0">
              <w:rPr>
                <w:rFonts w:ascii="Times New Roman" w:eastAsia="Times New Roman" w:hAnsi="Times New Roman" w:cs="Times New Roman"/>
              </w:rPr>
              <w:t xml:space="preserve"> vieną Aprašą: </w:t>
            </w:r>
          </w:p>
          <w:p w:rsidR="00E73C3A" w:rsidRPr="00677DC0" w:rsidRDefault="00E73C3A" w:rsidP="008B0D33">
            <w:pPr>
              <w:spacing w:after="0" w:line="240" w:lineRule="auto"/>
              <w:jc w:val="both"/>
              <w:rPr>
                <w:rFonts w:ascii="Times New Roman" w:eastAsia="Times New Roman" w:hAnsi="Times New Roman" w:cs="Times New Roman"/>
              </w:rPr>
            </w:pPr>
            <w:r w:rsidRPr="00677DC0">
              <w:rPr>
                <w:rFonts w:ascii="Times New Roman" w:eastAsia="Times New Roman" w:hAnsi="Times New Roman" w:cs="Times New Roman"/>
              </w:rPr>
              <w:lastRenderedPageBreak/>
              <w:t xml:space="preserve"> - pagal VPS priemon</w:t>
            </w:r>
            <w:r w:rsidR="001D6939" w:rsidRPr="00677DC0">
              <w:rPr>
                <w:rFonts w:ascii="Times New Roman" w:eastAsia="Times New Roman" w:hAnsi="Times New Roman" w:cs="Times New Roman"/>
              </w:rPr>
              <w:t>ės</w:t>
            </w:r>
            <w:r w:rsidR="001D6939" w:rsidRPr="00677DC0">
              <w:rPr>
                <w:rFonts w:ascii="Times New Roman" w:hAnsi="Times New Roman" w:cs="Times New Roman"/>
              </w:rPr>
              <w:t xml:space="preserve">  „Investicijos į materialųjį turtą“ </w:t>
            </w:r>
            <w:r w:rsidR="00DF19D3" w:rsidRPr="00677DC0">
              <w:rPr>
                <w:rFonts w:ascii="Times New Roman" w:eastAsia="Times New Roman" w:hAnsi="Times New Roman" w:cs="Times New Roman"/>
              </w:rPr>
              <w:t>veiklos sritį</w:t>
            </w:r>
            <w:r w:rsidR="0051325F" w:rsidRPr="00677DC0">
              <w:rPr>
                <w:rFonts w:ascii="Times New Roman" w:eastAsia="Times New Roman" w:hAnsi="Times New Roman" w:cs="Times New Roman"/>
              </w:rPr>
              <w:t xml:space="preserve"> </w:t>
            </w:r>
            <w:r w:rsidR="001D6939" w:rsidRPr="00677DC0">
              <w:rPr>
                <w:rFonts w:ascii="Times New Roman" w:hAnsi="Times New Roman" w:cs="Times New Roman"/>
              </w:rPr>
              <w:t>„Parama žemės ūkio produktų perdirbimui, rinkodarai ir (arba) plėtrai“ LEADER-19.2-4.2</w:t>
            </w:r>
            <w:r w:rsidR="0051325F" w:rsidRPr="00677DC0">
              <w:rPr>
                <w:rFonts w:ascii="Times New Roman" w:eastAsia="Times New Roman" w:hAnsi="Times New Roman" w:cs="Times New Roman"/>
              </w:rPr>
              <w:t xml:space="preserve">, patvirtintą </w:t>
            </w:r>
            <w:r w:rsidR="00324C91" w:rsidRPr="00677DC0">
              <w:rPr>
                <w:rFonts w:ascii="Times New Roman" w:eastAsia="Times New Roman" w:hAnsi="Times New Roman" w:cs="Times New Roman"/>
              </w:rPr>
              <w:t>2022 m. balandžio 5 d. Širvintų rajono vietos veiklos grupės kolegialaus valdymo organo sprendimu Nr. 75</w:t>
            </w:r>
          </w:p>
        </w:tc>
      </w:tr>
    </w:tbl>
    <w:p w:rsidR="00E73C3A" w:rsidRPr="00677DC0"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E73C3A" w:rsidRPr="00677DC0" w:rsidTr="00E73C3A">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677DC0" w:rsidRDefault="00E73C3A" w:rsidP="00E73C3A">
            <w:pPr>
              <w:spacing w:after="0" w:line="240" w:lineRule="auto"/>
              <w:jc w:val="center"/>
              <w:rPr>
                <w:rFonts w:ascii="Times New Roman" w:eastAsia="Times New Roman" w:hAnsi="Times New Roman" w:cs="Times New Roman"/>
                <w:b/>
              </w:rPr>
            </w:pPr>
            <w:r w:rsidRPr="00677DC0">
              <w:rPr>
                <w:rFonts w:ascii="Times New Roman" w:eastAsia="Times New Roman" w:hAnsi="Times New Roman" w:cs="Times New Roman"/>
                <w:b/>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677DC0" w:rsidRDefault="00E73C3A" w:rsidP="00E73C3A">
            <w:pPr>
              <w:spacing w:after="0" w:line="240" w:lineRule="auto"/>
              <w:jc w:val="both"/>
              <w:rPr>
                <w:rFonts w:ascii="Times New Roman" w:eastAsia="Times New Roman" w:hAnsi="Times New Roman" w:cs="Times New Roman"/>
                <w:b/>
              </w:rPr>
            </w:pPr>
            <w:r w:rsidRPr="00677DC0">
              <w:rPr>
                <w:rFonts w:ascii="Times New Roman" w:eastAsia="Times New Roman" w:hAnsi="Times New Roman" w:cs="Times New Roman"/>
                <w:b/>
              </w:rPr>
              <w:t>VIETOS PROJEKTO IDĖJOS APRAŠYMAS</w:t>
            </w:r>
          </w:p>
        </w:tc>
      </w:tr>
      <w:tr w:rsidR="00E73C3A" w:rsidRPr="00677DC0" w:rsidTr="00E73C3A">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677DC0" w:rsidRDefault="00E73C3A" w:rsidP="00E73C3A">
            <w:pPr>
              <w:spacing w:after="0" w:line="240" w:lineRule="auto"/>
              <w:jc w:val="center"/>
              <w:rPr>
                <w:rFonts w:ascii="Times New Roman" w:eastAsia="Times New Roman" w:hAnsi="Times New Roman" w:cs="Times New Roman"/>
              </w:rPr>
            </w:pPr>
            <w:r w:rsidRPr="00677DC0">
              <w:rPr>
                <w:rFonts w:ascii="Times New Roman" w:eastAsia="Times New Roman" w:hAnsi="Times New Roman" w:cs="Times New Roman"/>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677DC0" w:rsidRDefault="00E73C3A" w:rsidP="00E73C3A">
            <w:pPr>
              <w:spacing w:after="0" w:line="240" w:lineRule="auto"/>
              <w:jc w:val="both"/>
              <w:rPr>
                <w:rFonts w:ascii="Times New Roman" w:eastAsia="Times New Roman" w:hAnsi="Times New Roman" w:cs="Times New Roman"/>
                <w:b/>
              </w:rPr>
            </w:pPr>
            <w:r w:rsidRPr="00677DC0">
              <w:rPr>
                <w:rFonts w:ascii="Times New Roman" w:eastAsia="Times New Roman" w:hAnsi="Times New Roman" w:cs="Times New Roman"/>
                <w:b/>
              </w:rPr>
              <w:t>Vietos projekto tikslas:</w:t>
            </w:r>
          </w:p>
        </w:tc>
      </w:tr>
      <w:tr w:rsidR="00E73C3A" w:rsidRPr="00677DC0"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677DC0"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E73C3A" w:rsidRPr="00677DC0" w:rsidRDefault="00E73C3A" w:rsidP="00E73C3A">
            <w:pPr>
              <w:spacing w:after="0" w:line="240" w:lineRule="auto"/>
              <w:jc w:val="both"/>
              <w:rPr>
                <w:rFonts w:ascii="Times New Roman" w:eastAsia="Times New Roman" w:hAnsi="Times New Roman" w:cs="Times New Roman"/>
                <w:b/>
              </w:rPr>
            </w:pPr>
          </w:p>
        </w:tc>
      </w:tr>
      <w:tr w:rsidR="00E73C3A" w:rsidRPr="00677DC0"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677DC0" w:rsidRDefault="00E73C3A" w:rsidP="00E73C3A">
            <w:pPr>
              <w:spacing w:after="0" w:line="240" w:lineRule="auto"/>
              <w:jc w:val="center"/>
              <w:rPr>
                <w:rFonts w:ascii="Times New Roman" w:eastAsia="Times New Roman" w:hAnsi="Times New Roman" w:cs="Times New Roman"/>
              </w:rPr>
            </w:pPr>
            <w:r w:rsidRPr="00677DC0">
              <w:rPr>
                <w:rFonts w:ascii="Times New Roman" w:eastAsia="Times New Roman" w:hAnsi="Times New Roman" w:cs="Times New Roman"/>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677DC0" w:rsidRDefault="00E73C3A" w:rsidP="00E73C3A">
            <w:pPr>
              <w:spacing w:after="0" w:line="240" w:lineRule="auto"/>
              <w:jc w:val="both"/>
              <w:rPr>
                <w:rFonts w:ascii="Times New Roman" w:eastAsia="Times New Roman" w:hAnsi="Times New Roman" w:cs="Times New Roman"/>
                <w:b/>
              </w:rPr>
            </w:pPr>
            <w:r w:rsidRPr="00677DC0">
              <w:rPr>
                <w:rFonts w:ascii="Times New Roman" w:eastAsia="Times New Roman" w:hAnsi="Times New Roman" w:cs="Times New Roman"/>
                <w:b/>
              </w:rPr>
              <w:t>Vietos projekto tikslo atitiktis VPS priemonės, pagal kurią yra teikiamas, tikslams:</w:t>
            </w:r>
          </w:p>
        </w:tc>
      </w:tr>
      <w:tr w:rsidR="00E73C3A" w:rsidRPr="00677DC0"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677DC0"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677DC0" w:rsidRDefault="00E73C3A" w:rsidP="00E73C3A">
            <w:pPr>
              <w:spacing w:after="0" w:line="240" w:lineRule="auto"/>
              <w:jc w:val="both"/>
              <w:rPr>
                <w:rFonts w:ascii="Times New Roman" w:eastAsia="Times New Roman" w:hAnsi="Times New Roman" w:cs="Times New Roman"/>
                <w:b/>
              </w:rPr>
            </w:pPr>
          </w:p>
        </w:tc>
      </w:tr>
      <w:tr w:rsidR="00E73C3A" w:rsidRPr="00677DC0"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677DC0" w:rsidRDefault="00E73C3A" w:rsidP="00E73C3A">
            <w:pPr>
              <w:spacing w:after="0" w:line="240" w:lineRule="auto"/>
              <w:jc w:val="center"/>
              <w:rPr>
                <w:rFonts w:ascii="Times New Roman" w:eastAsia="Times New Roman" w:hAnsi="Times New Roman" w:cs="Times New Roman"/>
              </w:rPr>
            </w:pPr>
            <w:r w:rsidRPr="00677DC0">
              <w:rPr>
                <w:rFonts w:ascii="Times New Roman" w:eastAsia="Times New Roman" w:hAnsi="Times New Roman" w:cs="Times New Roman"/>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677DC0" w:rsidRDefault="00E73C3A" w:rsidP="00E73C3A">
            <w:pPr>
              <w:spacing w:after="0" w:line="240" w:lineRule="auto"/>
              <w:jc w:val="both"/>
              <w:rPr>
                <w:rFonts w:ascii="Times New Roman" w:eastAsia="Times New Roman" w:hAnsi="Times New Roman" w:cs="Times New Roman"/>
                <w:b/>
              </w:rPr>
            </w:pPr>
            <w:r w:rsidRPr="00677DC0">
              <w:rPr>
                <w:rFonts w:ascii="Times New Roman" w:eastAsia="Times New Roman" w:hAnsi="Times New Roman" w:cs="Times New Roman"/>
                <w:b/>
              </w:rPr>
              <w:t>Vietos projekto uždaviniai:</w:t>
            </w:r>
          </w:p>
        </w:tc>
      </w:tr>
      <w:tr w:rsidR="00E73C3A" w:rsidRPr="00677DC0"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677DC0"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677DC0" w:rsidRDefault="00E73C3A" w:rsidP="00E73C3A">
            <w:pPr>
              <w:spacing w:after="0" w:line="240" w:lineRule="auto"/>
              <w:jc w:val="both"/>
              <w:rPr>
                <w:rFonts w:ascii="Times New Roman" w:eastAsia="Times New Roman" w:hAnsi="Times New Roman" w:cs="Times New Roman"/>
                <w:b/>
              </w:rPr>
            </w:pPr>
          </w:p>
        </w:tc>
      </w:tr>
      <w:tr w:rsidR="00E73C3A" w:rsidRPr="00677DC0"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677DC0" w:rsidRDefault="00E73C3A" w:rsidP="00E73C3A">
            <w:pPr>
              <w:spacing w:after="0" w:line="240" w:lineRule="auto"/>
              <w:jc w:val="center"/>
              <w:rPr>
                <w:rFonts w:ascii="Times New Roman" w:eastAsia="Times New Roman" w:hAnsi="Times New Roman" w:cs="Times New Roman"/>
              </w:rPr>
            </w:pPr>
            <w:r w:rsidRPr="00677DC0">
              <w:rPr>
                <w:rFonts w:ascii="Times New Roman" w:eastAsia="Times New Roman" w:hAnsi="Times New Roman" w:cs="Times New Roman"/>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677DC0" w:rsidRDefault="00E73C3A" w:rsidP="00E73C3A">
            <w:pPr>
              <w:spacing w:after="0" w:line="240" w:lineRule="auto"/>
              <w:jc w:val="both"/>
              <w:rPr>
                <w:rFonts w:ascii="Times New Roman" w:eastAsia="Times New Roman" w:hAnsi="Times New Roman" w:cs="Times New Roman"/>
                <w:b/>
              </w:rPr>
            </w:pPr>
            <w:r w:rsidRPr="00677DC0">
              <w:rPr>
                <w:rFonts w:ascii="Times New Roman" w:eastAsia="Times New Roman" w:hAnsi="Times New Roman" w:cs="Times New Roman"/>
                <w:b/>
              </w:rPr>
              <w:t>Vietos projekto įgyvendinimo veiksmų planas:</w:t>
            </w:r>
          </w:p>
        </w:tc>
      </w:tr>
      <w:tr w:rsidR="00E73C3A" w:rsidRPr="00677DC0"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677DC0"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hideMark/>
          </w:tcPr>
          <w:p w:rsidR="00E73C3A" w:rsidRPr="00677DC0" w:rsidRDefault="00E73C3A" w:rsidP="00E73C3A">
            <w:pPr>
              <w:spacing w:after="0" w:line="240" w:lineRule="auto"/>
              <w:jc w:val="both"/>
              <w:rPr>
                <w:rFonts w:ascii="Times New Roman" w:eastAsia="Times New Roman" w:hAnsi="Times New Roman" w:cs="Times New Roman"/>
                <w:b/>
              </w:rPr>
            </w:pPr>
            <w:r w:rsidRPr="00677DC0">
              <w:rPr>
                <w:rFonts w:ascii="Times New Roman" w:eastAsia="Times New Roman" w:hAnsi="Times New Roman" w:cs="Times New Roman"/>
                <w:i/>
              </w:rPr>
              <w:t>Nurodoma informacija apie vietos projekto veiksmų įgyvendinimą, taip pat nurodoma, kurie vietos projekto veiksmai bus atliekami paties pareiškėjo ir (arba) vietos projekto partnerio (jeigu toks (-ie) yra numatytas (-i) vietos projekte), taip pat, ar vietos projektas bus administruojamas pareiškėjo ir (arba) vietos projekto partnerio, ar vietos projekto administravimas bus perduotas trečiajai šaliai, perkant paslaugas.</w:t>
            </w:r>
          </w:p>
        </w:tc>
      </w:tr>
    </w:tbl>
    <w:p w:rsidR="00E73C3A" w:rsidRPr="00677DC0" w:rsidRDefault="00E73C3A" w:rsidP="00E73C3A">
      <w:pPr>
        <w:spacing w:after="0" w:line="240" w:lineRule="auto"/>
        <w:rPr>
          <w:rFonts w:ascii="Times New Roman" w:eastAsia="Times New Roman" w:hAnsi="Times New Roman" w:cs="Times New Roman"/>
        </w:rPr>
      </w:pPr>
    </w:p>
    <w:tbl>
      <w:tblPr>
        <w:tblpPr w:leftFromText="180" w:rightFromText="180" w:vertAnchor="text" w:tblpXSpec="center" w:tblpY="1"/>
        <w:tblOverlap w:val="neve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76"/>
        <w:gridCol w:w="2448"/>
        <w:gridCol w:w="3260"/>
        <w:gridCol w:w="3260"/>
      </w:tblGrid>
      <w:tr w:rsidR="0051325F" w:rsidRPr="00677DC0" w:rsidTr="00DF19D3">
        <w:trPr>
          <w:jc w:val="center"/>
        </w:trPr>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51325F" w:rsidRPr="00677DC0" w:rsidRDefault="0051325F" w:rsidP="0051325F">
            <w:pPr>
              <w:spacing w:after="0" w:line="240" w:lineRule="auto"/>
              <w:rPr>
                <w:rFonts w:ascii="Times New Roman" w:eastAsia="Times New Roman" w:hAnsi="Times New Roman" w:cs="Times New Roman"/>
                <w:b/>
              </w:rPr>
            </w:pPr>
            <w:r w:rsidRPr="00677DC0">
              <w:rPr>
                <w:rFonts w:ascii="Times New Roman" w:eastAsia="Times New Roman" w:hAnsi="Times New Roman" w:cs="Times New Roman"/>
                <w:b/>
              </w:rPr>
              <w:t>4.</w:t>
            </w:r>
          </w:p>
        </w:tc>
        <w:tc>
          <w:tcPr>
            <w:tcW w:w="8968" w:type="dxa"/>
            <w:gridSpan w:val="3"/>
            <w:tcBorders>
              <w:top w:val="single" w:sz="4" w:space="0" w:color="auto"/>
              <w:left w:val="single" w:sz="4" w:space="0" w:color="auto"/>
              <w:bottom w:val="single" w:sz="4" w:space="0" w:color="auto"/>
              <w:right w:val="single" w:sz="4" w:space="0" w:color="auto"/>
            </w:tcBorders>
            <w:shd w:val="clear" w:color="auto" w:fill="F7CAAC"/>
          </w:tcPr>
          <w:p w:rsidR="0051325F" w:rsidRPr="00677DC0" w:rsidRDefault="0051325F" w:rsidP="0051325F">
            <w:pPr>
              <w:spacing w:after="0" w:line="240" w:lineRule="auto"/>
              <w:rPr>
                <w:rFonts w:ascii="Times New Roman" w:eastAsia="Times New Roman" w:hAnsi="Times New Roman" w:cs="Times New Roman"/>
                <w:b/>
              </w:rPr>
            </w:pPr>
            <w:r w:rsidRPr="00677DC0">
              <w:rPr>
                <w:rFonts w:ascii="Times New Roman" w:eastAsia="Times New Roman" w:hAnsi="Times New Roman" w:cs="Times New Roman"/>
                <w:b/>
              </w:rPr>
              <w:t>VIETOS PROJEKTO ATITIKTIS VIETOS PROJEKTŲ ATRANKOS KRITERIJAMS</w:t>
            </w:r>
          </w:p>
        </w:tc>
      </w:tr>
      <w:tr w:rsidR="0051325F" w:rsidRPr="00677DC0" w:rsidTr="00DF19D3">
        <w:trPr>
          <w:jc w:val="center"/>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51325F" w:rsidRPr="00677DC0" w:rsidRDefault="0051325F" w:rsidP="0051325F">
            <w:pPr>
              <w:spacing w:after="0" w:line="240" w:lineRule="auto"/>
              <w:rPr>
                <w:rFonts w:ascii="Times New Roman" w:eastAsia="Times New Roman" w:hAnsi="Times New Roman" w:cs="Times New Roman"/>
                <w:b/>
              </w:rPr>
            </w:pPr>
            <w:r w:rsidRPr="00677DC0">
              <w:rPr>
                <w:rFonts w:ascii="Times New Roman" w:eastAsia="Times New Roman" w:hAnsi="Times New Roman" w:cs="Times New Roman"/>
                <w:b/>
              </w:rPr>
              <w:t>I</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51325F" w:rsidRPr="00677DC0" w:rsidRDefault="0051325F" w:rsidP="0051325F">
            <w:pPr>
              <w:spacing w:after="0" w:line="240" w:lineRule="auto"/>
              <w:rPr>
                <w:rFonts w:ascii="Times New Roman" w:eastAsia="Times New Roman" w:hAnsi="Times New Roman" w:cs="Times New Roman"/>
                <w:b/>
              </w:rPr>
            </w:pPr>
            <w:r w:rsidRPr="00677DC0">
              <w:rPr>
                <w:rFonts w:ascii="Times New Roman" w:eastAsia="Times New Roman" w:hAnsi="Times New Roman" w:cs="Times New Roman"/>
                <w:b/>
              </w:rPr>
              <w:t>II</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cPr>
          <w:p w:rsidR="0051325F" w:rsidRPr="00677DC0" w:rsidRDefault="0051325F" w:rsidP="0051325F">
            <w:pPr>
              <w:spacing w:after="0" w:line="240" w:lineRule="auto"/>
              <w:rPr>
                <w:rFonts w:ascii="Times New Roman" w:eastAsia="Times New Roman" w:hAnsi="Times New Roman" w:cs="Times New Roman"/>
                <w:b/>
              </w:rPr>
            </w:pPr>
            <w:r w:rsidRPr="00677DC0">
              <w:rPr>
                <w:rFonts w:ascii="Times New Roman" w:eastAsia="Times New Roman" w:hAnsi="Times New Roman" w:cs="Times New Roman"/>
                <w:b/>
              </w:rPr>
              <w:t>III</w:t>
            </w:r>
          </w:p>
        </w:tc>
      </w:tr>
      <w:tr w:rsidR="0051325F" w:rsidRPr="00677DC0" w:rsidTr="00DF19D3">
        <w:trPr>
          <w:jc w:val="center"/>
        </w:trPr>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51325F" w:rsidRPr="00677DC0" w:rsidRDefault="0051325F" w:rsidP="0051325F">
            <w:pPr>
              <w:spacing w:after="0" w:line="240" w:lineRule="auto"/>
              <w:rPr>
                <w:rFonts w:ascii="Times New Roman" w:eastAsia="Times New Roman" w:hAnsi="Times New Roman" w:cs="Times New Roman"/>
                <w:b/>
              </w:rPr>
            </w:pPr>
            <w:r w:rsidRPr="00677DC0">
              <w:rPr>
                <w:rFonts w:ascii="Times New Roman" w:eastAsia="Times New Roman" w:hAnsi="Times New Roman" w:cs="Times New Roman"/>
                <w:b/>
              </w:rPr>
              <w:t>Eil. Nr.</w:t>
            </w:r>
          </w:p>
        </w:tc>
        <w:tc>
          <w:tcPr>
            <w:tcW w:w="2448" w:type="dxa"/>
            <w:tcBorders>
              <w:top w:val="single" w:sz="4" w:space="0" w:color="auto"/>
              <w:left w:val="single" w:sz="4" w:space="0" w:color="auto"/>
              <w:bottom w:val="single" w:sz="4" w:space="0" w:color="auto"/>
              <w:right w:val="single" w:sz="4" w:space="0" w:color="auto"/>
            </w:tcBorders>
            <w:shd w:val="clear" w:color="auto" w:fill="FBE4D5"/>
            <w:vAlign w:val="center"/>
          </w:tcPr>
          <w:p w:rsidR="0051325F" w:rsidRPr="00677DC0" w:rsidRDefault="0051325F" w:rsidP="0051325F">
            <w:pPr>
              <w:spacing w:after="0" w:line="240" w:lineRule="auto"/>
              <w:rPr>
                <w:rFonts w:ascii="Times New Roman" w:eastAsia="Times New Roman" w:hAnsi="Times New Roman" w:cs="Times New Roman"/>
                <w:b/>
              </w:rPr>
            </w:pPr>
            <w:r w:rsidRPr="00677DC0">
              <w:rPr>
                <w:rFonts w:ascii="Times New Roman" w:eastAsia="Times New Roman" w:hAnsi="Times New Roman" w:cs="Times New Roman"/>
                <w:b/>
              </w:rPr>
              <w:t>Vietos projektų atrankos kriterijus</w:t>
            </w:r>
          </w:p>
          <w:p w:rsidR="0051325F" w:rsidRPr="00677DC0" w:rsidRDefault="0051325F" w:rsidP="0051325F">
            <w:pPr>
              <w:spacing w:after="0" w:line="240" w:lineRule="auto"/>
              <w:rPr>
                <w:rFonts w:ascii="Times New Roman" w:eastAsia="Times New Roman" w:hAnsi="Times New Roman" w:cs="Times New Roman"/>
                <w:i/>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BE4D5"/>
          </w:tcPr>
          <w:p w:rsidR="0051325F" w:rsidRPr="00677DC0" w:rsidRDefault="0051325F" w:rsidP="0051325F">
            <w:pPr>
              <w:spacing w:after="0" w:line="240" w:lineRule="auto"/>
              <w:rPr>
                <w:rFonts w:ascii="Times New Roman" w:eastAsia="Times New Roman" w:hAnsi="Times New Roman" w:cs="Times New Roman"/>
                <w:b/>
              </w:rPr>
            </w:pPr>
            <w:r w:rsidRPr="00677DC0">
              <w:rPr>
                <w:rFonts w:ascii="Times New Roman" w:eastAsia="Times New Roman" w:hAnsi="Times New Roman" w:cs="Times New Roman"/>
                <w:b/>
              </w:rPr>
              <w:t>Vietos projekto atitikties vietos projektų atrankos kriterijui pagrindimas</w:t>
            </w:r>
          </w:p>
          <w:p w:rsidR="0051325F" w:rsidRPr="00677DC0" w:rsidRDefault="0051325F" w:rsidP="0051325F">
            <w:pPr>
              <w:spacing w:after="0" w:line="240" w:lineRule="auto"/>
              <w:rPr>
                <w:rFonts w:ascii="Times New Roman" w:eastAsia="Times New Roman" w:hAnsi="Times New Roman" w:cs="Times New Roman"/>
                <w:i/>
              </w:rPr>
            </w:pPr>
            <w:r w:rsidRPr="00677DC0">
              <w:rPr>
                <w:rFonts w:ascii="Times New Roman" w:eastAsia="Times New Roman" w:hAnsi="Times New Roman" w:cs="Times New Roman"/>
                <w:i/>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51325F" w:rsidRPr="00677DC0" w:rsidTr="00DF19D3">
        <w:trPr>
          <w:trHeight w:val="537"/>
          <w:jc w:val="center"/>
        </w:trPr>
        <w:tc>
          <w:tcPr>
            <w:tcW w:w="676" w:type="dxa"/>
            <w:vMerge w:val="restart"/>
            <w:tcBorders>
              <w:top w:val="single" w:sz="4" w:space="0" w:color="auto"/>
              <w:left w:val="single" w:sz="4" w:space="0" w:color="auto"/>
              <w:right w:val="single" w:sz="4" w:space="0" w:color="auto"/>
            </w:tcBorders>
          </w:tcPr>
          <w:p w:rsidR="0051325F" w:rsidRPr="00677DC0" w:rsidRDefault="0051325F" w:rsidP="0051325F">
            <w:pPr>
              <w:spacing w:after="0" w:line="240" w:lineRule="auto"/>
              <w:rPr>
                <w:rFonts w:ascii="Times New Roman" w:eastAsia="Times New Roman" w:hAnsi="Times New Roman" w:cs="Times New Roman"/>
              </w:rPr>
            </w:pPr>
            <w:r w:rsidRPr="00677DC0">
              <w:rPr>
                <w:rFonts w:ascii="Times New Roman" w:eastAsia="Times New Roman" w:hAnsi="Times New Roman" w:cs="Times New Roman"/>
              </w:rPr>
              <w:t>4.1.</w:t>
            </w:r>
          </w:p>
        </w:tc>
        <w:tc>
          <w:tcPr>
            <w:tcW w:w="2448" w:type="dxa"/>
            <w:vMerge w:val="restart"/>
            <w:shd w:val="clear" w:color="auto" w:fill="auto"/>
          </w:tcPr>
          <w:p w:rsidR="00C024EF" w:rsidRPr="00677DC0" w:rsidRDefault="00C024EF" w:rsidP="00DF19D3">
            <w:pPr>
              <w:pStyle w:val="Default"/>
              <w:jc w:val="both"/>
              <w:rPr>
                <w:b/>
                <w:bCs/>
                <w:color w:val="auto"/>
                <w:sz w:val="22"/>
                <w:szCs w:val="22"/>
              </w:rPr>
            </w:pPr>
            <w:r w:rsidRPr="00677DC0">
              <w:rPr>
                <w:b/>
                <w:bCs/>
                <w:color w:val="auto"/>
                <w:sz w:val="22"/>
                <w:szCs w:val="22"/>
              </w:rPr>
              <w:t xml:space="preserve">Didesnis </w:t>
            </w:r>
            <w:r w:rsidRPr="00677DC0">
              <w:rPr>
                <w:b/>
                <w:color w:val="auto"/>
                <w:sz w:val="22"/>
                <w:szCs w:val="22"/>
              </w:rPr>
              <w:t>projekte sukurtų darbo vietų skaičius</w:t>
            </w:r>
            <w:r w:rsidRPr="00677DC0">
              <w:rPr>
                <w:b/>
                <w:bCs/>
                <w:color w:val="auto"/>
                <w:sz w:val="22"/>
                <w:szCs w:val="22"/>
              </w:rPr>
              <w:t xml:space="preserve">. </w:t>
            </w:r>
          </w:p>
          <w:p w:rsidR="0051325F" w:rsidRPr="00677DC0" w:rsidRDefault="000B0CA6" w:rsidP="000B0CA6">
            <w:pPr>
              <w:spacing w:after="0" w:line="240" w:lineRule="auto"/>
              <w:jc w:val="center"/>
              <w:rPr>
                <w:rFonts w:ascii="Times New Roman" w:eastAsia="Times New Roman" w:hAnsi="Times New Roman" w:cs="Times New Roman"/>
                <w:b/>
              </w:rPr>
            </w:pPr>
            <w:r w:rsidRPr="00677DC0">
              <w:rPr>
                <w:rFonts w:ascii="Times New Roman" w:eastAsia="Times New Roman" w:hAnsi="Times New Roman" w:cs="Times New Roman"/>
                <w:b/>
              </w:rPr>
              <w:t>30</w:t>
            </w:r>
            <w:r w:rsidR="00042A68" w:rsidRPr="00677DC0">
              <w:rPr>
                <w:rFonts w:ascii="Times New Roman" w:eastAsia="Times New Roman" w:hAnsi="Times New Roman" w:cs="Times New Roman"/>
                <w:b/>
              </w:rPr>
              <w:t xml:space="preserve"> bal</w:t>
            </w:r>
            <w:r w:rsidRPr="00677DC0">
              <w:rPr>
                <w:rFonts w:ascii="Times New Roman" w:eastAsia="Times New Roman" w:hAnsi="Times New Roman" w:cs="Times New Roman"/>
                <w:b/>
              </w:rPr>
              <w:t>ų</w:t>
            </w:r>
          </w:p>
        </w:tc>
        <w:tc>
          <w:tcPr>
            <w:tcW w:w="3260" w:type="dxa"/>
            <w:shd w:val="clear" w:color="auto" w:fill="auto"/>
          </w:tcPr>
          <w:p w:rsidR="0051325F" w:rsidRPr="00677DC0" w:rsidRDefault="00746006" w:rsidP="000B0CA6">
            <w:pPr>
              <w:spacing w:after="0" w:line="240" w:lineRule="auto"/>
              <w:jc w:val="both"/>
              <w:rPr>
                <w:rFonts w:ascii="Times New Roman" w:eastAsia="Times New Roman" w:hAnsi="Times New Roman" w:cs="Times New Roman"/>
              </w:rPr>
            </w:pPr>
            <w:r w:rsidRPr="00677DC0">
              <w:rPr>
                <w:rFonts w:ascii="Times New Roman" w:eastAsia="Times New Roman" w:hAnsi="Times New Roman" w:cs="Times New Roman"/>
              </w:rPr>
              <w:fldChar w:fldCharType="begin">
                <w:ffData>
                  <w:name w:val=""/>
                  <w:enabled/>
                  <w:calcOnExit w:val="0"/>
                  <w:checkBox>
                    <w:sizeAuto/>
                    <w:default w:val="0"/>
                  </w:checkBox>
                </w:ffData>
              </w:fldChar>
            </w:r>
            <w:r w:rsidR="0051325F" w:rsidRPr="00677DC0">
              <w:rPr>
                <w:rFonts w:ascii="Times New Roman" w:eastAsia="Times New Roman" w:hAnsi="Times New Roman" w:cs="Times New Roman"/>
              </w:rPr>
              <w:instrText xml:space="preserve"> FORMCHECKBOX </w:instrText>
            </w:r>
            <w:r w:rsidRPr="00677DC0">
              <w:rPr>
                <w:rFonts w:ascii="Times New Roman" w:eastAsia="Times New Roman" w:hAnsi="Times New Roman" w:cs="Times New Roman"/>
              </w:rPr>
            </w:r>
            <w:r w:rsidRPr="00677DC0">
              <w:rPr>
                <w:rFonts w:ascii="Times New Roman" w:eastAsia="Times New Roman" w:hAnsi="Times New Roman" w:cs="Times New Roman"/>
              </w:rPr>
              <w:fldChar w:fldCharType="separate"/>
            </w:r>
            <w:r w:rsidRPr="00677DC0">
              <w:rPr>
                <w:rFonts w:ascii="Times New Roman" w:eastAsia="Times New Roman" w:hAnsi="Times New Roman" w:cs="Times New Roman"/>
              </w:rPr>
              <w:fldChar w:fldCharType="end"/>
            </w:r>
            <w:r w:rsidR="0051325F" w:rsidRPr="00677DC0">
              <w:rPr>
                <w:rFonts w:ascii="Times New Roman" w:eastAsia="Times New Roman" w:hAnsi="Times New Roman" w:cs="Times New Roman"/>
              </w:rPr>
              <w:t xml:space="preserve"> -   </w:t>
            </w:r>
            <w:r w:rsidR="00DF19D3" w:rsidRPr="00677DC0">
              <w:rPr>
                <w:rFonts w:ascii="Times New Roman" w:hAnsi="Times New Roman" w:cs="Times New Roman"/>
              </w:rPr>
              <w:t xml:space="preserve"> s</w:t>
            </w:r>
            <w:r w:rsidR="00C024EF" w:rsidRPr="00677DC0">
              <w:rPr>
                <w:rFonts w:ascii="Times New Roman" w:hAnsi="Times New Roman" w:cs="Times New Roman"/>
              </w:rPr>
              <w:t>ukurta 1,5 ir daugiau darbo vietos</w:t>
            </w:r>
            <w:r w:rsidR="00DF19D3" w:rsidRPr="00677DC0">
              <w:rPr>
                <w:rFonts w:ascii="Times New Roman" w:hAnsi="Times New Roman" w:cs="Times New Roman"/>
              </w:rPr>
              <w:t xml:space="preserve">, </w:t>
            </w:r>
            <w:r w:rsidR="000B0CA6" w:rsidRPr="00677DC0">
              <w:rPr>
                <w:rFonts w:ascii="Times New Roman" w:eastAsia="Times New Roman" w:hAnsi="Times New Roman" w:cs="Times New Roman"/>
                <w:b/>
              </w:rPr>
              <w:t>30</w:t>
            </w:r>
            <w:r w:rsidR="00042A68" w:rsidRPr="00677DC0">
              <w:rPr>
                <w:rFonts w:ascii="Times New Roman" w:eastAsia="Times New Roman" w:hAnsi="Times New Roman" w:cs="Times New Roman"/>
                <w:b/>
              </w:rPr>
              <w:t xml:space="preserve"> bal</w:t>
            </w:r>
            <w:r w:rsidR="000B0CA6" w:rsidRPr="00677DC0">
              <w:rPr>
                <w:rFonts w:ascii="Times New Roman" w:eastAsia="Times New Roman" w:hAnsi="Times New Roman" w:cs="Times New Roman"/>
                <w:b/>
              </w:rPr>
              <w:t>ų</w:t>
            </w:r>
          </w:p>
        </w:tc>
        <w:tc>
          <w:tcPr>
            <w:tcW w:w="3260" w:type="dxa"/>
            <w:vMerge w:val="restart"/>
            <w:shd w:val="clear" w:color="auto" w:fill="auto"/>
          </w:tcPr>
          <w:p w:rsidR="0051325F" w:rsidRPr="00677DC0" w:rsidRDefault="0051325F" w:rsidP="0051325F">
            <w:pPr>
              <w:spacing w:after="0" w:line="240" w:lineRule="auto"/>
              <w:rPr>
                <w:rFonts w:ascii="Times New Roman" w:eastAsia="Times New Roman" w:hAnsi="Times New Roman" w:cs="Times New Roman"/>
              </w:rPr>
            </w:pPr>
          </w:p>
        </w:tc>
      </w:tr>
      <w:tr w:rsidR="00042A68" w:rsidRPr="00677DC0" w:rsidTr="00DF19D3">
        <w:trPr>
          <w:trHeight w:val="537"/>
          <w:jc w:val="center"/>
        </w:trPr>
        <w:tc>
          <w:tcPr>
            <w:tcW w:w="676" w:type="dxa"/>
            <w:vMerge/>
            <w:tcBorders>
              <w:top w:val="single" w:sz="4" w:space="0" w:color="auto"/>
              <w:left w:val="single" w:sz="4" w:space="0" w:color="auto"/>
              <w:right w:val="single" w:sz="4" w:space="0" w:color="auto"/>
            </w:tcBorders>
          </w:tcPr>
          <w:p w:rsidR="00042A68" w:rsidRPr="00677DC0" w:rsidRDefault="00042A68" w:rsidP="0051325F">
            <w:pPr>
              <w:spacing w:after="0" w:line="240" w:lineRule="auto"/>
              <w:rPr>
                <w:rFonts w:ascii="Times New Roman" w:eastAsia="Times New Roman" w:hAnsi="Times New Roman" w:cs="Times New Roman"/>
              </w:rPr>
            </w:pPr>
          </w:p>
        </w:tc>
        <w:tc>
          <w:tcPr>
            <w:tcW w:w="2448" w:type="dxa"/>
            <w:vMerge/>
            <w:shd w:val="clear" w:color="auto" w:fill="auto"/>
          </w:tcPr>
          <w:p w:rsidR="00042A68" w:rsidRPr="00677DC0" w:rsidRDefault="00042A68" w:rsidP="00DF19D3">
            <w:pPr>
              <w:pStyle w:val="Default"/>
              <w:jc w:val="both"/>
              <w:rPr>
                <w:b/>
                <w:bCs/>
                <w:color w:val="auto"/>
                <w:sz w:val="22"/>
                <w:szCs w:val="22"/>
              </w:rPr>
            </w:pPr>
          </w:p>
        </w:tc>
        <w:tc>
          <w:tcPr>
            <w:tcW w:w="3260" w:type="dxa"/>
            <w:shd w:val="clear" w:color="auto" w:fill="auto"/>
          </w:tcPr>
          <w:p w:rsidR="00042A68" w:rsidRPr="00677DC0" w:rsidRDefault="00746006" w:rsidP="000B0CA6">
            <w:pPr>
              <w:spacing w:after="0" w:line="240" w:lineRule="auto"/>
              <w:jc w:val="both"/>
              <w:rPr>
                <w:rFonts w:ascii="Times New Roman" w:eastAsia="Times New Roman" w:hAnsi="Times New Roman" w:cs="Times New Roman"/>
              </w:rPr>
            </w:pPr>
            <w:r w:rsidRPr="00677DC0">
              <w:rPr>
                <w:rFonts w:ascii="Times New Roman" w:eastAsia="Times New Roman" w:hAnsi="Times New Roman" w:cs="Times New Roman"/>
              </w:rPr>
              <w:fldChar w:fldCharType="begin">
                <w:ffData>
                  <w:name w:val=""/>
                  <w:enabled/>
                  <w:calcOnExit w:val="0"/>
                  <w:checkBox>
                    <w:sizeAuto/>
                    <w:default w:val="0"/>
                  </w:checkBox>
                </w:ffData>
              </w:fldChar>
            </w:r>
            <w:r w:rsidR="00042A68" w:rsidRPr="00677DC0">
              <w:rPr>
                <w:rFonts w:ascii="Times New Roman" w:eastAsia="Times New Roman" w:hAnsi="Times New Roman" w:cs="Times New Roman"/>
              </w:rPr>
              <w:instrText xml:space="preserve"> FORMCHECKBOX </w:instrText>
            </w:r>
            <w:r w:rsidRPr="00677DC0">
              <w:rPr>
                <w:rFonts w:ascii="Times New Roman" w:eastAsia="Times New Roman" w:hAnsi="Times New Roman" w:cs="Times New Roman"/>
              </w:rPr>
            </w:r>
            <w:r w:rsidRPr="00677DC0">
              <w:rPr>
                <w:rFonts w:ascii="Times New Roman" w:eastAsia="Times New Roman" w:hAnsi="Times New Roman" w:cs="Times New Roman"/>
              </w:rPr>
              <w:fldChar w:fldCharType="separate"/>
            </w:r>
            <w:r w:rsidRPr="00677DC0">
              <w:rPr>
                <w:rFonts w:ascii="Times New Roman" w:eastAsia="Times New Roman" w:hAnsi="Times New Roman" w:cs="Times New Roman"/>
              </w:rPr>
              <w:fldChar w:fldCharType="end"/>
            </w:r>
            <w:r w:rsidR="00042A68" w:rsidRPr="00677DC0">
              <w:rPr>
                <w:rFonts w:ascii="Times New Roman" w:eastAsia="Times New Roman" w:hAnsi="Times New Roman" w:cs="Times New Roman"/>
              </w:rPr>
              <w:t xml:space="preserve"> -  sukurta 1 darbo vieta, </w:t>
            </w:r>
            <w:r w:rsidR="00042A68" w:rsidRPr="00677DC0">
              <w:rPr>
                <w:rFonts w:ascii="Times New Roman" w:eastAsia="Times New Roman" w:hAnsi="Times New Roman" w:cs="Times New Roman"/>
                <w:b/>
              </w:rPr>
              <w:t>2</w:t>
            </w:r>
            <w:r w:rsidR="000B0CA6" w:rsidRPr="00677DC0">
              <w:rPr>
                <w:rFonts w:ascii="Times New Roman" w:eastAsia="Times New Roman" w:hAnsi="Times New Roman" w:cs="Times New Roman"/>
                <w:b/>
              </w:rPr>
              <w:t>5</w:t>
            </w:r>
            <w:r w:rsidR="00042A68" w:rsidRPr="00677DC0">
              <w:rPr>
                <w:rFonts w:ascii="Times New Roman" w:eastAsia="Times New Roman" w:hAnsi="Times New Roman" w:cs="Times New Roman"/>
                <w:b/>
              </w:rPr>
              <w:t xml:space="preserve"> bal</w:t>
            </w:r>
            <w:r w:rsidR="000B0CA6" w:rsidRPr="00677DC0">
              <w:rPr>
                <w:rFonts w:ascii="Times New Roman" w:eastAsia="Times New Roman" w:hAnsi="Times New Roman" w:cs="Times New Roman"/>
                <w:b/>
              </w:rPr>
              <w:t>ai</w:t>
            </w:r>
          </w:p>
        </w:tc>
        <w:tc>
          <w:tcPr>
            <w:tcW w:w="3260" w:type="dxa"/>
            <w:vMerge/>
            <w:shd w:val="clear" w:color="auto" w:fill="auto"/>
          </w:tcPr>
          <w:p w:rsidR="00042A68" w:rsidRPr="00677DC0" w:rsidRDefault="00042A68" w:rsidP="0051325F">
            <w:pPr>
              <w:spacing w:after="0" w:line="240" w:lineRule="auto"/>
              <w:rPr>
                <w:rFonts w:ascii="Times New Roman" w:eastAsia="Times New Roman" w:hAnsi="Times New Roman" w:cs="Times New Roman"/>
              </w:rPr>
            </w:pPr>
          </w:p>
        </w:tc>
      </w:tr>
      <w:tr w:rsidR="0051325F" w:rsidRPr="00677DC0" w:rsidTr="00DF19D3">
        <w:trPr>
          <w:trHeight w:val="365"/>
          <w:jc w:val="center"/>
        </w:trPr>
        <w:tc>
          <w:tcPr>
            <w:tcW w:w="676" w:type="dxa"/>
            <w:vMerge/>
            <w:tcBorders>
              <w:left w:val="single" w:sz="4" w:space="0" w:color="auto"/>
            </w:tcBorders>
            <w:vAlign w:val="center"/>
          </w:tcPr>
          <w:p w:rsidR="0051325F" w:rsidRPr="00677DC0" w:rsidRDefault="0051325F" w:rsidP="0051325F">
            <w:pPr>
              <w:spacing w:after="0" w:line="240" w:lineRule="auto"/>
              <w:rPr>
                <w:rFonts w:ascii="Times New Roman" w:eastAsia="Times New Roman" w:hAnsi="Times New Roman" w:cs="Times New Roman"/>
              </w:rPr>
            </w:pPr>
          </w:p>
        </w:tc>
        <w:tc>
          <w:tcPr>
            <w:tcW w:w="2448" w:type="dxa"/>
            <w:vMerge/>
            <w:shd w:val="clear" w:color="auto" w:fill="auto"/>
          </w:tcPr>
          <w:p w:rsidR="0051325F" w:rsidRPr="00677DC0" w:rsidRDefault="0051325F" w:rsidP="00DF19D3">
            <w:pPr>
              <w:spacing w:after="0" w:line="240" w:lineRule="auto"/>
              <w:jc w:val="both"/>
              <w:rPr>
                <w:rFonts w:ascii="Times New Roman" w:eastAsia="Times New Roman" w:hAnsi="Times New Roman" w:cs="Times New Roman"/>
                <w:b/>
              </w:rPr>
            </w:pPr>
          </w:p>
        </w:tc>
        <w:tc>
          <w:tcPr>
            <w:tcW w:w="3260" w:type="dxa"/>
            <w:shd w:val="clear" w:color="auto" w:fill="auto"/>
          </w:tcPr>
          <w:p w:rsidR="0051325F" w:rsidRPr="00677DC0" w:rsidRDefault="00746006" w:rsidP="000B0CA6">
            <w:pPr>
              <w:spacing w:after="0" w:line="240" w:lineRule="auto"/>
              <w:rPr>
                <w:rFonts w:ascii="Times New Roman" w:eastAsia="Times New Roman" w:hAnsi="Times New Roman" w:cs="Times New Roman"/>
              </w:rPr>
            </w:pPr>
            <w:r w:rsidRPr="00677DC0">
              <w:rPr>
                <w:rFonts w:ascii="Times New Roman" w:eastAsia="Times New Roman" w:hAnsi="Times New Roman" w:cs="Times New Roman"/>
              </w:rPr>
              <w:fldChar w:fldCharType="begin">
                <w:ffData>
                  <w:name w:val=""/>
                  <w:enabled/>
                  <w:calcOnExit w:val="0"/>
                  <w:checkBox>
                    <w:sizeAuto/>
                    <w:default w:val="0"/>
                  </w:checkBox>
                </w:ffData>
              </w:fldChar>
            </w:r>
            <w:r w:rsidR="0051325F" w:rsidRPr="00677DC0">
              <w:rPr>
                <w:rFonts w:ascii="Times New Roman" w:eastAsia="Times New Roman" w:hAnsi="Times New Roman" w:cs="Times New Roman"/>
              </w:rPr>
              <w:instrText xml:space="preserve"> FORMCHECKBOX </w:instrText>
            </w:r>
            <w:r w:rsidRPr="00677DC0">
              <w:rPr>
                <w:rFonts w:ascii="Times New Roman" w:eastAsia="Times New Roman" w:hAnsi="Times New Roman" w:cs="Times New Roman"/>
              </w:rPr>
            </w:r>
            <w:r w:rsidRPr="00677DC0">
              <w:rPr>
                <w:rFonts w:ascii="Times New Roman" w:eastAsia="Times New Roman" w:hAnsi="Times New Roman" w:cs="Times New Roman"/>
              </w:rPr>
              <w:fldChar w:fldCharType="separate"/>
            </w:r>
            <w:r w:rsidRPr="00677DC0">
              <w:rPr>
                <w:rFonts w:ascii="Times New Roman" w:eastAsia="Times New Roman" w:hAnsi="Times New Roman" w:cs="Times New Roman"/>
              </w:rPr>
              <w:fldChar w:fldCharType="end"/>
            </w:r>
            <w:r w:rsidR="0051325F" w:rsidRPr="00677DC0">
              <w:rPr>
                <w:rFonts w:ascii="Times New Roman" w:eastAsia="Times New Roman" w:hAnsi="Times New Roman" w:cs="Times New Roman"/>
              </w:rPr>
              <w:t xml:space="preserve"> -  sukurta </w:t>
            </w:r>
            <w:r w:rsidR="00042A68" w:rsidRPr="00677DC0">
              <w:rPr>
                <w:rFonts w:ascii="Times New Roman" w:eastAsia="Times New Roman" w:hAnsi="Times New Roman" w:cs="Times New Roman"/>
              </w:rPr>
              <w:t>0,75</w:t>
            </w:r>
            <w:r w:rsidR="0051325F" w:rsidRPr="00677DC0">
              <w:rPr>
                <w:rFonts w:ascii="Times New Roman" w:eastAsia="Times New Roman" w:hAnsi="Times New Roman" w:cs="Times New Roman"/>
              </w:rPr>
              <w:t xml:space="preserve"> darbo viet</w:t>
            </w:r>
            <w:r w:rsidR="00042A68" w:rsidRPr="00677DC0">
              <w:rPr>
                <w:rFonts w:ascii="Times New Roman" w:eastAsia="Times New Roman" w:hAnsi="Times New Roman" w:cs="Times New Roman"/>
              </w:rPr>
              <w:t>os</w:t>
            </w:r>
            <w:r w:rsidR="0051325F" w:rsidRPr="00677DC0">
              <w:rPr>
                <w:rFonts w:ascii="Times New Roman" w:eastAsia="Times New Roman" w:hAnsi="Times New Roman" w:cs="Times New Roman"/>
              </w:rPr>
              <w:t xml:space="preserve">, </w:t>
            </w:r>
            <w:r w:rsidR="000B0CA6" w:rsidRPr="00677DC0">
              <w:rPr>
                <w:rFonts w:ascii="Times New Roman" w:eastAsia="Times New Roman" w:hAnsi="Times New Roman" w:cs="Times New Roman"/>
                <w:b/>
              </w:rPr>
              <w:t>20</w:t>
            </w:r>
            <w:r w:rsidR="0051325F" w:rsidRPr="00677DC0">
              <w:rPr>
                <w:rFonts w:ascii="Times New Roman" w:eastAsia="Times New Roman" w:hAnsi="Times New Roman" w:cs="Times New Roman"/>
                <w:b/>
              </w:rPr>
              <w:t xml:space="preserve"> balų</w:t>
            </w:r>
          </w:p>
        </w:tc>
        <w:tc>
          <w:tcPr>
            <w:tcW w:w="3260" w:type="dxa"/>
            <w:vMerge/>
            <w:shd w:val="clear" w:color="auto" w:fill="auto"/>
          </w:tcPr>
          <w:p w:rsidR="0051325F" w:rsidRPr="00677DC0" w:rsidRDefault="0051325F" w:rsidP="0051325F">
            <w:pPr>
              <w:spacing w:after="0" w:line="240" w:lineRule="auto"/>
              <w:rPr>
                <w:rFonts w:ascii="Times New Roman" w:eastAsia="Times New Roman" w:hAnsi="Times New Roman" w:cs="Times New Roman"/>
              </w:rPr>
            </w:pPr>
          </w:p>
        </w:tc>
      </w:tr>
      <w:tr w:rsidR="00C024EF" w:rsidRPr="00677DC0" w:rsidTr="00DF19D3">
        <w:trPr>
          <w:trHeight w:val="1629"/>
          <w:jc w:val="center"/>
        </w:trPr>
        <w:tc>
          <w:tcPr>
            <w:tcW w:w="676" w:type="dxa"/>
            <w:vMerge w:val="restart"/>
            <w:tcBorders>
              <w:left w:val="single" w:sz="4" w:space="0" w:color="auto"/>
            </w:tcBorders>
            <w:vAlign w:val="center"/>
          </w:tcPr>
          <w:p w:rsidR="00C024EF" w:rsidRPr="00677DC0" w:rsidRDefault="00AD0CB1" w:rsidP="0051325F">
            <w:pPr>
              <w:spacing w:after="0" w:line="240" w:lineRule="auto"/>
              <w:rPr>
                <w:rFonts w:ascii="Times New Roman" w:eastAsia="Times New Roman" w:hAnsi="Times New Roman" w:cs="Times New Roman"/>
              </w:rPr>
            </w:pPr>
            <w:r w:rsidRPr="00677DC0">
              <w:rPr>
                <w:rFonts w:ascii="Times New Roman" w:eastAsia="Times New Roman" w:hAnsi="Times New Roman" w:cs="Times New Roman"/>
              </w:rPr>
              <w:t>4.2.</w:t>
            </w:r>
          </w:p>
        </w:tc>
        <w:tc>
          <w:tcPr>
            <w:tcW w:w="2448" w:type="dxa"/>
            <w:vMerge w:val="restart"/>
            <w:shd w:val="clear" w:color="auto" w:fill="auto"/>
          </w:tcPr>
          <w:p w:rsidR="002A4969" w:rsidRPr="00677DC0" w:rsidRDefault="002A4969" w:rsidP="00DF19D3">
            <w:pPr>
              <w:pStyle w:val="Betarp"/>
              <w:jc w:val="both"/>
              <w:rPr>
                <w:rFonts w:ascii="Times New Roman" w:hAnsi="Times New Roman" w:cs="Times New Roman"/>
                <w:b/>
              </w:rPr>
            </w:pPr>
            <w:r w:rsidRPr="00677DC0">
              <w:rPr>
                <w:rFonts w:ascii="Times New Roman" w:hAnsi="Times New Roman" w:cs="Times New Roman"/>
                <w:b/>
              </w:rPr>
              <w:t>Paraišką teikia  fizinis asmuo (ūkininkas) jaunesnis kaip 40 metų arba privatus juridinis asmuo, kurio darbuotojų amžiaus vidurkis (ne mažiau kaip 12 mėn. prieš paraiškos teikimą) yra mažesnis kaip 40 metų (vertinama paraiškos pateikimo metu).</w:t>
            </w:r>
          </w:p>
          <w:p w:rsidR="00C024EF" w:rsidRPr="00677DC0" w:rsidRDefault="00224603" w:rsidP="00DF19D3">
            <w:pPr>
              <w:spacing w:after="0" w:line="240" w:lineRule="auto"/>
              <w:jc w:val="center"/>
              <w:rPr>
                <w:rFonts w:ascii="Times New Roman" w:eastAsia="Times New Roman" w:hAnsi="Times New Roman" w:cs="Times New Roman"/>
                <w:b/>
              </w:rPr>
            </w:pPr>
            <w:r w:rsidRPr="00677DC0">
              <w:rPr>
                <w:rFonts w:ascii="Times New Roman" w:eastAsia="Times New Roman" w:hAnsi="Times New Roman" w:cs="Times New Roman"/>
                <w:b/>
              </w:rPr>
              <w:t>2</w:t>
            </w:r>
            <w:r w:rsidR="002A4969" w:rsidRPr="00677DC0">
              <w:rPr>
                <w:rFonts w:ascii="Times New Roman" w:eastAsia="Times New Roman" w:hAnsi="Times New Roman" w:cs="Times New Roman"/>
                <w:b/>
              </w:rPr>
              <w:t>5  balų</w:t>
            </w:r>
          </w:p>
        </w:tc>
        <w:tc>
          <w:tcPr>
            <w:tcW w:w="3260" w:type="dxa"/>
            <w:shd w:val="clear" w:color="auto" w:fill="auto"/>
          </w:tcPr>
          <w:p w:rsidR="00C024EF" w:rsidRPr="00677DC0" w:rsidRDefault="00746006" w:rsidP="00DF19D3">
            <w:pPr>
              <w:spacing w:after="0" w:line="240" w:lineRule="auto"/>
              <w:jc w:val="both"/>
              <w:rPr>
                <w:rFonts w:ascii="Times New Roman" w:eastAsia="Times New Roman" w:hAnsi="Times New Roman" w:cs="Times New Roman"/>
              </w:rPr>
            </w:pPr>
            <w:r w:rsidRPr="00677DC0">
              <w:rPr>
                <w:rFonts w:ascii="Times New Roman" w:eastAsia="Times New Roman" w:hAnsi="Times New Roman" w:cs="Times New Roman"/>
              </w:rPr>
              <w:fldChar w:fldCharType="begin">
                <w:ffData>
                  <w:name w:val=""/>
                  <w:enabled/>
                  <w:calcOnExit w:val="0"/>
                  <w:checkBox>
                    <w:sizeAuto/>
                    <w:default w:val="0"/>
                  </w:checkBox>
                </w:ffData>
              </w:fldChar>
            </w:r>
            <w:r w:rsidR="002A4969" w:rsidRPr="00677DC0">
              <w:rPr>
                <w:rFonts w:ascii="Times New Roman" w:eastAsia="Times New Roman" w:hAnsi="Times New Roman" w:cs="Times New Roman"/>
              </w:rPr>
              <w:instrText xml:space="preserve"> FORMCHECKBOX </w:instrText>
            </w:r>
            <w:r w:rsidRPr="00677DC0">
              <w:rPr>
                <w:rFonts w:ascii="Times New Roman" w:eastAsia="Times New Roman" w:hAnsi="Times New Roman" w:cs="Times New Roman"/>
              </w:rPr>
            </w:r>
            <w:r w:rsidRPr="00677DC0">
              <w:rPr>
                <w:rFonts w:ascii="Times New Roman" w:eastAsia="Times New Roman" w:hAnsi="Times New Roman" w:cs="Times New Roman"/>
              </w:rPr>
              <w:fldChar w:fldCharType="separate"/>
            </w:r>
            <w:r w:rsidRPr="00677DC0">
              <w:rPr>
                <w:rFonts w:ascii="Times New Roman" w:eastAsia="Times New Roman" w:hAnsi="Times New Roman" w:cs="Times New Roman"/>
              </w:rPr>
              <w:fldChar w:fldCharType="end"/>
            </w:r>
            <w:r w:rsidR="002A4969" w:rsidRPr="00677DC0">
              <w:rPr>
                <w:rFonts w:ascii="Times New Roman" w:eastAsia="Times New Roman" w:hAnsi="Times New Roman" w:cs="Times New Roman"/>
              </w:rPr>
              <w:t xml:space="preserve"> -  </w:t>
            </w:r>
            <w:r w:rsidR="002A4969" w:rsidRPr="00677DC0">
              <w:rPr>
                <w:rFonts w:ascii="Times New Roman" w:eastAsia="Times New Roman" w:hAnsi="Times New Roman" w:cs="Times New Roman"/>
                <w:b/>
              </w:rPr>
              <w:t xml:space="preserve"> </w:t>
            </w:r>
            <w:r w:rsidR="00DF19D3" w:rsidRPr="00677DC0">
              <w:rPr>
                <w:rFonts w:ascii="Times New Roman" w:eastAsia="Calibri" w:hAnsi="Times New Roman" w:cs="Times New Roman"/>
                <w:lang w:eastAsia="ar-SA"/>
              </w:rPr>
              <w:t xml:space="preserve"> p</w:t>
            </w:r>
            <w:r w:rsidR="002A4969" w:rsidRPr="00677DC0">
              <w:rPr>
                <w:rFonts w:ascii="Times New Roman" w:eastAsia="Calibri" w:hAnsi="Times New Roman" w:cs="Times New Roman"/>
                <w:lang w:eastAsia="ar-SA"/>
              </w:rPr>
              <w:t xml:space="preserve">areiškėjas – fizinis asmuo arba pareiškėjo – juridinio asmens </w:t>
            </w:r>
            <w:r w:rsidR="002A4969" w:rsidRPr="00677DC0">
              <w:rPr>
                <w:rFonts w:ascii="Times New Roman" w:hAnsi="Times New Roman" w:cs="Times New Roman"/>
              </w:rPr>
              <w:t>darbuotojų amžiaus vidurkis</w:t>
            </w:r>
            <w:r w:rsidR="002A4969" w:rsidRPr="00677DC0">
              <w:rPr>
                <w:rFonts w:ascii="Times New Roman" w:eastAsia="Calibri" w:hAnsi="Times New Roman" w:cs="Times New Roman"/>
                <w:lang w:eastAsia="ar-SA"/>
              </w:rPr>
              <w:t xml:space="preserve"> iki 29 metų (imtinai)</w:t>
            </w:r>
            <w:r w:rsidR="00AD0CB1" w:rsidRPr="00677DC0">
              <w:rPr>
                <w:rFonts w:ascii="Times New Roman" w:eastAsia="Calibri" w:hAnsi="Times New Roman" w:cs="Times New Roman"/>
                <w:lang w:eastAsia="ar-SA"/>
              </w:rPr>
              <w:t xml:space="preserve">, </w:t>
            </w:r>
            <w:r w:rsidR="00224603" w:rsidRPr="00677DC0">
              <w:rPr>
                <w:rFonts w:ascii="Times New Roman" w:eastAsia="Times New Roman" w:hAnsi="Times New Roman" w:cs="Times New Roman"/>
                <w:b/>
              </w:rPr>
              <w:t>2</w:t>
            </w:r>
            <w:r w:rsidR="00AD0CB1" w:rsidRPr="00677DC0">
              <w:rPr>
                <w:rFonts w:ascii="Times New Roman" w:eastAsia="Times New Roman" w:hAnsi="Times New Roman" w:cs="Times New Roman"/>
                <w:b/>
              </w:rPr>
              <w:t>5 balų</w:t>
            </w:r>
          </w:p>
        </w:tc>
        <w:tc>
          <w:tcPr>
            <w:tcW w:w="3260" w:type="dxa"/>
            <w:shd w:val="clear" w:color="auto" w:fill="auto"/>
          </w:tcPr>
          <w:p w:rsidR="00C024EF" w:rsidRPr="00677DC0" w:rsidRDefault="00C024EF" w:rsidP="0051325F">
            <w:pPr>
              <w:spacing w:after="0" w:line="240" w:lineRule="auto"/>
              <w:rPr>
                <w:rFonts w:ascii="Times New Roman" w:eastAsia="Times New Roman" w:hAnsi="Times New Roman" w:cs="Times New Roman"/>
              </w:rPr>
            </w:pPr>
          </w:p>
        </w:tc>
      </w:tr>
      <w:tr w:rsidR="00DF19D3" w:rsidRPr="00677DC0" w:rsidTr="00DF19D3">
        <w:trPr>
          <w:trHeight w:val="1518"/>
          <w:jc w:val="center"/>
        </w:trPr>
        <w:tc>
          <w:tcPr>
            <w:tcW w:w="676" w:type="dxa"/>
            <w:vMerge/>
            <w:tcBorders>
              <w:left w:val="single" w:sz="4" w:space="0" w:color="auto"/>
            </w:tcBorders>
            <w:vAlign w:val="center"/>
          </w:tcPr>
          <w:p w:rsidR="00DF19D3" w:rsidRPr="00677DC0" w:rsidRDefault="00DF19D3" w:rsidP="0051325F">
            <w:pPr>
              <w:spacing w:after="0" w:line="240" w:lineRule="auto"/>
              <w:rPr>
                <w:rFonts w:ascii="Times New Roman" w:eastAsia="Times New Roman" w:hAnsi="Times New Roman" w:cs="Times New Roman"/>
              </w:rPr>
            </w:pPr>
          </w:p>
        </w:tc>
        <w:tc>
          <w:tcPr>
            <w:tcW w:w="2448" w:type="dxa"/>
            <w:vMerge/>
            <w:shd w:val="clear" w:color="auto" w:fill="auto"/>
          </w:tcPr>
          <w:p w:rsidR="00DF19D3" w:rsidRPr="00677DC0" w:rsidRDefault="00DF19D3" w:rsidP="00DF19D3">
            <w:pPr>
              <w:spacing w:after="0" w:line="240" w:lineRule="auto"/>
              <w:jc w:val="both"/>
              <w:rPr>
                <w:rFonts w:ascii="Times New Roman" w:eastAsia="Times New Roman" w:hAnsi="Times New Roman" w:cs="Times New Roman"/>
                <w:b/>
              </w:rPr>
            </w:pPr>
          </w:p>
        </w:tc>
        <w:tc>
          <w:tcPr>
            <w:tcW w:w="3260" w:type="dxa"/>
            <w:shd w:val="clear" w:color="auto" w:fill="auto"/>
          </w:tcPr>
          <w:p w:rsidR="00DF19D3" w:rsidRPr="00677DC0" w:rsidRDefault="00746006" w:rsidP="00224603">
            <w:pPr>
              <w:spacing w:after="0" w:line="240" w:lineRule="auto"/>
              <w:jc w:val="both"/>
              <w:rPr>
                <w:rFonts w:ascii="Times New Roman" w:eastAsia="Times New Roman" w:hAnsi="Times New Roman" w:cs="Times New Roman"/>
              </w:rPr>
            </w:pPr>
            <w:r w:rsidRPr="00677DC0">
              <w:rPr>
                <w:rFonts w:ascii="Times New Roman" w:eastAsia="Times New Roman" w:hAnsi="Times New Roman" w:cs="Times New Roman"/>
              </w:rPr>
              <w:fldChar w:fldCharType="begin">
                <w:ffData>
                  <w:name w:val=""/>
                  <w:enabled/>
                  <w:calcOnExit w:val="0"/>
                  <w:checkBox>
                    <w:sizeAuto/>
                    <w:default w:val="0"/>
                  </w:checkBox>
                </w:ffData>
              </w:fldChar>
            </w:r>
            <w:r w:rsidR="00DF19D3" w:rsidRPr="00677DC0">
              <w:rPr>
                <w:rFonts w:ascii="Times New Roman" w:eastAsia="Times New Roman" w:hAnsi="Times New Roman" w:cs="Times New Roman"/>
              </w:rPr>
              <w:instrText xml:space="preserve"> FORMCHECKBOX </w:instrText>
            </w:r>
            <w:r w:rsidRPr="00677DC0">
              <w:rPr>
                <w:rFonts w:ascii="Times New Roman" w:eastAsia="Times New Roman" w:hAnsi="Times New Roman" w:cs="Times New Roman"/>
              </w:rPr>
            </w:r>
            <w:r w:rsidRPr="00677DC0">
              <w:rPr>
                <w:rFonts w:ascii="Times New Roman" w:eastAsia="Times New Roman" w:hAnsi="Times New Roman" w:cs="Times New Roman"/>
              </w:rPr>
              <w:fldChar w:fldCharType="separate"/>
            </w:r>
            <w:r w:rsidRPr="00677DC0">
              <w:rPr>
                <w:rFonts w:ascii="Times New Roman" w:eastAsia="Times New Roman" w:hAnsi="Times New Roman" w:cs="Times New Roman"/>
              </w:rPr>
              <w:fldChar w:fldCharType="end"/>
            </w:r>
            <w:r w:rsidR="00DF19D3" w:rsidRPr="00677DC0">
              <w:rPr>
                <w:rFonts w:ascii="Times New Roman" w:eastAsia="Times New Roman" w:hAnsi="Times New Roman" w:cs="Times New Roman"/>
              </w:rPr>
              <w:t xml:space="preserve"> -  </w:t>
            </w:r>
            <w:r w:rsidR="00DF19D3" w:rsidRPr="00677DC0">
              <w:rPr>
                <w:rFonts w:ascii="Times New Roman" w:hAnsi="Times New Roman" w:cs="Times New Roman"/>
              </w:rPr>
              <w:t xml:space="preserve"> pareiškėjas – fizinis asmuo arba pareiškėjo – juridinio asmens darbuotojų amžiaus vidurkis</w:t>
            </w:r>
            <w:r w:rsidR="00DF19D3" w:rsidRPr="00677DC0">
              <w:rPr>
                <w:rFonts w:ascii="Times New Roman" w:eastAsia="Calibri" w:hAnsi="Times New Roman" w:cs="Times New Roman"/>
                <w:lang w:eastAsia="ar-SA"/>
              </w:rPr>
              <w:t xml:space="preserve"> </w:t>
            </w:r>
            <w:r w:rsidR="00DF19D3" w:rsidRPr="00677DC0">
              <w:rPr>
                <w:rFonts w:ascii="Times New Roman" w:hAnsi="Times New Roman" w:cs="Times New Roman"/>
              </w:rPr>
              <w:t xml:space="preserve"> nuo 30 iki 39 metų (paraiškos pateikimo metu), </w:t>
            </w:r>
            <w:r w:rsidR="00224603" w:rsidRPr="00677DC0">
              <w:rPr>
                <w:rFonts w:ascii="Times New Roman" w:eastAsia="Times New Roman" w:hAnsi="Times New Roman" w:cs="Times New Roman"/>
                <w:b/>
              </w:rPr>
              <w:t>20</w:t>
            </w:r>
            <w:r w:rsidR="00DF19D3" w:rsidRPr="00677DC0">
              <w:rPr>
                <w:rFonts w:ascii="Times New Roman" w:eastAsia="Times New Roman" w:hAnsi="Times New Roman" w:cs="Times New Roman"/>
                <w:b/>
              </w:rPr>
              <w:t xml:space="preserve"> balų</w:t>
            </w:r>
            <w:r w:rsidR="00DF19D3" w:rsidRPr="00677DC0">
              <w:rPr>
                <w:rFonts w:ascii="Times New Roman" w:hAnsi="Times New Roman" w:cs="Times New Roman"/>
                <w:i/>
              </w:rPr>
              <w:t xml:space="preserve">  </w:t>
            </w:r>
            <w:r w:rsidR="00DF19D3" w:rsidRPr="00677DC0">
              <w:rPr>
                <w:rFonts w:ascii="Times New Roman" w:eastAsia="Times New Roman" w:hAnsi="Times New Roman" w:cs="Times New Roman"/>
                <w:b/>
              </w:rPr>
              <w:t xml:space="preserve"> </w:t>
            </w:r>
          </w:p>
        </w:tc>
        <w:tc>
          <w:tcPr>
            <w:tcW w:w="3260" w:type="dxa"/>
            <w:shd w:val="clear" w:color="auto" w:fill="auto"/>
          </w:tcPr>
          <w:p w:rsidR="00DF19D3" w:rsidRPr="00677DC0" w:rsidRDefault="00DF19D3" w:rsidP="0051325F">
            <w:pPr>
              <w:spacing w:after="0" w:line="240" w:lineRule="auto"/>
              <w:rPr>
                <w:rFonts w:ascii="Times New Roman" w:eastAsia="Times New Roman" w:hAnsi="Times New Roman" w:cs="Times New Roman"/>
              </w:rPr>
            </w:pPr>
          </w:p>
        </w:tc>
      </w:tr>
      <w:tr w:rsidR="00E04E62" w:rsidRPr="00677DC0" w:rsidTr="00DF19D3">
        <w:trPr>
          <w:trHeight w:val="241"/>
          <w:jc w:val="center"/>
        </w:trPr>
        <w:tc>
          <w:tcPr>
            <w:tcW w:w="676" w:type="dxa"/>
            <w:vMerge w:val="restart"/>
            <w:tcBorders>
              <w:top w:val="single" w:sz="4" w:space="0" w:color="auto"/>
              <w:left w:val="single" w:sz="4" w:space="0" w:color="auto"/>
              <w:right w:val="single" w:sz="4" w:space="0" w:color="auto"/>
            </w:tcBorders>
            <w:vAlign w:val="center"/>
          </w:tcPr>
          <w:p w:rsidR="00E04E62" w:rsidRPr="00677DC0" w:rsidRDefault="00E04E62" w:rsidP="0051325F">
            <w:pPr>
              <w:spacing w:after="0" w:line="240" w:lineRule="auto"/>
              <w:rPr>
                <w:rFonts w:ascii="Times New Roman" w:eastAsia="Times New Roman" w:hAnsi="Times New Roman" w:cs="Times New Roman"/>
              </w:rPr>
            </w:pPr>
            <w:r w:rsidRPr="00677DC0">
              <w:rPr>
                <w:rFonts w:ascii="Times New Roman" w:eastAsia="Times New Roman" w:hAnsi="Times New Roman" w:cs="Times New Roman"/>
              </w:rPr>
              <w:t>4.3.</w:t>
            </w:r>
          </w:p>
        </w:tc>
        <w:tc>
          <w:tcPr>
            <w:tcW w:w="2448" w:type="dxa"/>
            <w:vMerge w:val="restart"/>
            <w:tcBorders>
              <w:top w:val="single" w:sz="4" w:space="0" w:color="000000"/>
              <w:left w:val="single" w:sz="4" w:space="0" w:color="000000"/>
            </w:tcBorders>
            <w:shd w:val="clear" w:color="auto" w:fill="auto"/>
          </w:tcPr>
          <w:p w:rsidR="000D1002" w:rsidRPr="00677DC0" w:rsidRDefault="000D1002" w:rsidP="00DF19D3">
            <w:pPr>
              <w:pStyle w:val="Default"/>
              <w:jc w:val="both"/>
              <w:rPr>
                <w:b/>
                <w:color w:val="auto"/>
                <w:sz w:val="22"/>
                <w:szCs w:val="22"/>
              </w:rPr>
            </w:pPr>
            <w:r w:rsidRPr="00677DC0">
              <w:rPr>
                <w:b/>
                <w:sz w:val="22"/>
                <w:szCs w:val="22"/>
              </w:rPr>
              <w:t>Pareiškėjas yra Širvintų r. VVG kaimo vietovėje deklaravęs gyvenamąją vietą fizinis asmuo arba registruotas juridinis asmuo</w:t>
            </w:r>
          </w:p>
          <w:p w:rsidR="00E04E62" w:rsidRPr="00677DC0" w:rsidRDefault="00F17E62" w:rsidP="00042A68">
            <w:pPr>
              <w:pStyle w:val="Betarp"/>
              <w:jc w:val="center"/>
              <w:rPr>
                <w:rFonts w:ascii="Times New Roman" w:eastAsia="Times New Roman" w:hAnsi="Times New Roman" w:cs="Times New Roman"/>
                <w:b/>
              </w:rPr>
            </w:pPr>
            <w:r w:rsidRPr="00677DC0">
              <w:rPr>
                <w:rFonts w:ascii="Times New Roman" w:eastAsia="Times New Roman" w:hAnsi="Times New Roman" w:cs="Times New Roman"/>
                <w:b/>
              </w:rPr>
              <w:t>2</w:t>
            </w:r>
            <w:r w:rsidR="00255087" w:rsidRPr="00677DC0">
              <w:rPr>
                <w:rFonts w:ascii="Times New Roman" w:eastAsia="Times New Roman" w:hAnsi="Times New Roman" w:cs="Times New Roman"/>
                <w:b/>
              </w:rPr>
              <w:t>5</w:t>
            </w:r>
            <w:r w:rsidRPr="00677DC0">
              <w:rPr>
                <w:rFonts w:ascii="Times New Roman" w:eastAsia="Times New Roman" w:hAnsi="Times New Roman" w:cs="Times New Roman"/>
                <w:b/>
              </w:rPr>
              <w:t xml:space="preserve"> balų</w:t>
            </w:r>
          </w:p>
        </w:tc>
        <w:tc>
          <w:tcPr>
            <w:tcW w:w="3260" w:type="dxa"/>
            <w:tcBorders>
              <w:top w:val="single" w:sz="4" w:space="0" w:color="auto"/>
              <w:left w:val="single" w:sz="4" w:space="0" w:color="auto"/>
              <w:right w:val="single" w:sz="4" w:space="0" w:color="auto"/>
            </w:tcBorders>
          </w:tcPr>
          <w:p w:rsidR="00E04E62" w:rsidRPr="00677DC0" w:rsidRDefault="00746006" w:rsidP="00DF19D3">
            <w:pPr>
              <w:pStyle w:val="Betarp"/>
              <w:jc w:val="both"/>
              <w:rPr>
                <w:rFonts w:ascii="Times New Roman" w:hAnsi="Times New Roman" w:cs="Times New Roman"/>
                <w:bCs/>
              </w:rPr>
            </w:pPr>
            <w:r w:rsidRPr="00677DC0">
              <w:rPr>
                <w:rFonts w:ascii="Times New Roman" w:eastAsia="Times New Roman" w:hAnsi="Times New Roman" w:cs="Times New Roman"/>
              </w:rPr>
              <w:fldChar w:fldCharType="begin">
                <w:ffData>
                  <w:name w:val=""/>
                  <w:enabled/>
                  <w:calcOnExit w:val="0"/>
                  <w:checkBox>
                    <w:sizeAuto/>
                    <w:default w:val="0"/>
                  </w:checkBox>
                </w:ffData>
              </w:fldChar>
            </w:r>
            <w:r w:rsidR="00E04E62" w:rsidRPr="00677DC0">
              <w:rPr>
                <w:rFonts w:ascii="Times New Roman" w:eastAsia="Times New Roman" w:hAnsi="Times New Roman" w:cs="Times New Roman"/>
              </w:rPr>
              <w:instrText xml:space="preserve"> FORMCHECKBOX </w:instrText>
            </w:r>
            <w:r w:rsidRPr="00677DC0">
              <w:rPr>
                <w:rFonts w:ascii="Times New Roman" w:eastAsia="Times New Roman" w:hAnsi="Times New Roman" w:cs="Times New Roman"/>
              </w:rPr>
            </w:r>
            <w:r w:rsidRPr="00677DC0">
              <w:rPr>
                <w:rFonts w:ascii="Times New Roman" w:eastAsia="Times New Roman" w:hAnsi="Times New Roman" w:cs="Times New Roman"/>
              </w:rPr>
              <w:fldChar w:fldCharType="separate"/>
            </w:r>
            <w:r w:rsidRPr="00677DC0">
              <w:rPr>
                <w:rFonts w:ascii="Times New Roman" w:eastAsia="Times New Roman" w:hAnsi="Times New Roman" w:cs="Times New Roman"/>
              </w:rPr>
              <w:fldChar w:fldCharType="end"/>
            </w:r>
            <w:r w:rsidR="00E04E62" w:rsidRPr="00677DC0">
              <w:rPr>
                <w:rFonts w:ascii="Times New Roman" w:eastAsia="Times New Roman" w:hAnsi="Times New Roman" w:cs="Times New Roman"/>
              </w:rPr>
              <w:t xml:space="preserve"> -  </w:t>
            </w:r>
            <w:r w:rsidR="00E04E62" w:rsidRPr="00677DC0">
              <w:rPr>
                <w:rFonts w:ascii="Times New Roman" w:eastAsia="Times New Roman" w:hAnsi="Times New Roman" w:cs="Times New Roman"/>
                <w:b/>
              </w:rPr>
              <w:t xml:space="preserve"> </w:t>
            </w:r>
            <w:r w:rsidR="00E04E62" w:rsidRPr="00677DC0">
              <w:rPr>
                <w:rFonts w:ascii="Times New Roman" w:hAnsi="Times New Roman" w:cs="Times New Roman"/>
              </w:rPr>
              <w:t xml:space="preserve"> </w:t>
            </w:r>
            <w:r w:rsidR="00DF19D3" w:rsidRPr="00677DC0">
              <w:rPr>
                <w:rFonts w:ascii="Times New Roman" w:hAnsi="Times New Roman" w:cs="Times New Roman"/>
              </w:rPr>
              <w:t>p</w:t>
            </w:r>
            <w:r w:rsidR="00B05DEC" w:rsidRPr="00677DC0">
              <w:rPr>
                <w:rFonts w:ascii="Times New Roman" w:hAnsi="Times New Roman" w:cs="Times New Roman"/>
              </w:rPr>
              <w:t>areiškėjas (fizinis asmuo) – kaimo gyventojas daugiau nei 2 metus deklaravęs gyvenamąją vietą kaimo vietovėje,  pareiškėjas (juridinis asmuo) - daugiau nei 2 metus registruotas kaimo vietovėje</w:t>
            </w:r>
            <w:r w:rsidR="00E04E62" w:rsidRPr="00677DC0">
              <w:rPr>
                <w:rFonts w:ascii="Times New Roman" w:hAnsi="Times New Roman" w:cs="Times New Roman"/>
                <w:bCs/>
              </w:rPr>
              <w:t xml:space="preserve">, </w:t>
            </w:r>
          </w:p>
          <w:p w:rsidR="00E04E62" w:rsidRPr="00677DC0" w:rsidRDefault="00E04E62" w:rsidP="00042A68">
            <w:pPr>
              <w:pStyle w:val="Betarp"/>
              <w:rPr>
                <w:rFonts w:ascii="Times New Roman" w:eastAsia="Times New Roman" w:hAnsi="Times New Roman" w:cs="Times New Roman"/>
                <w:b/>
              </w:rPr>
            </w:pPr>
            <w:r w:rsidRPr="00677DC0">
              <w:rPr>
                <w:rFonts w:ascii="Times New Roman" w:eastAsia="Times New Roman" w:hAnsi="Times New Roman" w:cs="Times New Roman"/>
                <w:b/>
              </w:rPr>
              <w:t>2</w:t>
            </w:r>
            <w:r w:rsidR="00255087" w:rsidRPr="00677DC0">
              <w:rPr>
                <w:rFonts w:ascii="Times New Roman" w:eastAsia="Times New Roman" w:hAnsi="Times New Roman" w:cs="Times New Roman"/>
                <w:b/>
              </w:rPr>
              <w:t>5</w:t>
            </w:r>
            <w:r w:rsidRPr="00677DC0">
              <w:rPr>
                <w:rFonts w:ascii="Times New Roman" w:eastAsia="Times New Roman" w:hAnsi="Times New Roman" w:cs="Times New Roman"/>
                <w:b/>
              </w:rPr>
              <w:t xml:space="preserve"> balų</w:t>
            </w:r>
          </w:p>
        </w:tc>
        <w:tc>
          <w:tcPr>
            <w:tcW w:w="3260" w:type="dxa"/>
            <w:shd w:val="clear" w:color="auto" w:fill="auto"/>
          </w:tcPr>
          <w:p w:rsidR="00E04E62" w:rsidRPr="00677DC0" w:rsidRDefault="00E04E62" w:rsidP="0051325F">
            <w:pPr>
              <w:spacing w:after="0" w:line="240" w:lineRule="auto"/>
              <w:rPr>
                <w:rFonts w:ascii="Times New Roman" w:eastAsia="Times New Roman" w:hAnsi="Times New Roman" w:cs="Times New Roman"/>
              </w:rPr>
            </w:pPr>
          </w:p>
        </w:tc>
      </w:tr>
      <w:tr w:rsidR="00E04E62" w:rsidRPr="00677DC0" w:rsidTr="00DF19D3">
        <w:trPr>
          <w:trHeight w:val="241"/>
          <w:jc w:val="center"/>
        </w:trPr>
        <w:tc>
          <w:tcPr>
            <w:tcW w:w="676" w:type="dxa"/>
            <w:vMerge/>
            <w:tcBorders>
              <w:left w:val="single" w:sz="4" w:space="0" w:color="auto"/>
              <w:right w:val="single" w:sz="4" w:space="0" w:color="auto"/>
            </w:tcBorders>
            <w:vAlign w:val="center"/>
          </w:tcPr>
          <w:p w:rsidR="00E04E62" w:rsidRPr="00677DC0" w:rsidRDefault="00E04E62" w:rsidP="0051325F">
            <w:pPr>
              <w:spacing w:after="0" w:line="240" w:lineRule="auto"/>
              <w:rPr>
                <w:rFonts w:ascii="Times New Roman" w:eastAsia="Times New Roman" w:hAnsi="Times New Roman" w:cs="Times New Roman"/>
              </w:rPr>
            </w:pPr>
          </w:p>
        </w:tc>
        <w:tc>
          <w:tcPr>
            <w:tcW w:w="2448" w:type="dxa"/>
            <w:vMerge/>
            <w:tcBorders>
              <w:left w:val="single" w:sz="4" w:space="0" w:color="000000"/>
            </w:tcBorders>
            <w:shd w:val="clear" w:color="auto" w:fill="auto"/>
            <w:vAlign w:val="center"/>
          </w:tcPr>
          <w:p w:rsidR="00E04E62" w:rsidRPr="00677DC0" w:rsidRDefault="00E04E62" w:rsidP="00DF19D3">
            <w:pPr>
              <w:jc w:val="both"/>
              <w:rPr>
                <w:i/>
              </w:rPr>
            </w:pPr>
          </w:p>
        </w:tc>
        <w:tc>
          <w:tcPr>
            <w:tcW w:w="3260" w:type="dxa"/>
            <w:tcBorders>
              <w:top w:val="single" w:sz="4" w:space="0" w:color="auto"/>
              <w:left w:val="single" w:sz="4" w:space="0" w:color="auto"/>
              <w:right w:val="single" w:sz="4" w:space="0" w:color="auto"/>
            </w:tcBorders>
          </w:tcPr>
          <w:p w:rsidR="00E04E62" w:rsidRPr="00677DC0" w:rsidRDefault="00746006" w:rsidP="00255087">
            <w:pPr>
              <w:pStyle w:val="Betarp"/>
              <w:jc w:val="both"/>
              <w:rPr>
                <w:rFonts w:ascii="Times New Roman" w:hAnsi="Times New Roman" w:cs="Times New Roman"/>
              </w:rPr>
            </w:pPr>
            <w:r w:rsidRPr="00677DC0">
              <w:rPr>
                <w:rFonts w:ascii="Times New Roman" w:eastAsia="Times New Roman" w:hAnsi="Times New Roman" w:cs="Times New Roman"/>
              </w:rPr>
              <w:fldChar w:fldCharType="begin">
                <w:ffData>
                  <w:name w:val=""/>
                  <w:enabled/>
                  <w:calcOnExit w:val="0"/>
                  <w:checkBox>
                    <w:sizeAuto/>
                    <w:default w:val="0"/>
                  </w:checkBox>
                </w:ffData>
              </w:fldChar>
            </w:r>
            <w:r w:rsidR="00E04E62" w:rsidRPr="00677DC0">
              <w:rPr>
                <w:rFonts w:ascii="Times New Roman" w:eastAsia="Times New Roman" w:hAnsi="Times New Roman" w:cs="Times New Roman"/>
              </w:rPr>
              <w:instrText xml:space="preserve"> FORMCHECKBOX </w:instrText>
            </w:r>
            <w:r w:rsidRPr="00677DC0">
              <w:rPr>
                <w:rFonts w:ascii="Times New Roman" w:eastAsia="Times New Roman" w:hAnsi="Times New Roman" w:cs="Times New Roman"/>
              </w:rPr>
            </w:r>
            <w:r w:rsidRPr="00677DC0">
              <w:rPr>
                <w:rFonts w:ascii="Times New Roman" w:eastAsia="Times New Roman" w:hAnsi="Times New Roman" w:cs="Times New Roman"/>
              </w:rPr>
              <w:fldChar w:fldCharType="separate"/>
            </w:r>
            <w:r w:rsidRPr="00677DC0">
              <w:rPr>
                <w:rFonts w:ascii="Times New Roman" w:eastAsia="Times New Roman" w:hAnsi="Times New Roman" w:cs="Times New Roman"/>
              </w:rPr>
              <w:fldChar w:fldCharType="end"/>
            </w:r>
            <w:r w:rsidR="00E04E62" w:rsidRPr="00677DC0">
              <w:rPr>
                <w:rFonts w:ascii="Times New Roman" w:eastAsia="Times New Roman" w:hAnsi="Times New Roman" w:cs="Times New Roman"/>
              </w:rPr>
              <w:t xml:space="preserve"> -  </w:t>
            </w:r>
            <w:r w:rsidR="00DF19D3" w:rsidRPr="00677DC0">
              <w:rPr>
                <w:rFonts w:ascii="Times New Roman" w:hAnsi="Times New Roman" w:cs="Times New Roman"/>
              </w:rPr>
              <w:t>p</w:t>
            </w:r>
            <w:r w:rsidR="00901C1F" w:rsidRPr="00677DC0">
              <w:rPr>
                <w:rFonts w:ascii="Times New Roman" w:hAnsi="Times New Roman" w:cs="Times New Roman"/>
              </w:rPr>
              <w:t xml:space="preserve">areiškėjas (fizinis asmuo) – kaimo gyventojas </w:t>
            </w:r>
            <w:r w:rsidR="00901C1F" w:rsidRPr="00677DC0">
              <w:rPr>
                <w:rFonts w:ascii="Times New Roman" w:hAnsi="Times New Roman" w:cs="Times New Roman"/>
                <w:bCs/>
              </w:rPr>
              <w:t>nuo 1 iki 2</w:t>
            </w:r>
            <w:r w:rsidR="00DF19D3" w:rsidRPr="00677DC0">
              <w:rPr>
                <w:rFonts w:ascii="Times New Roman" w:hAnsi="Times New Roman" w:cs="Times New Roman"/>
                <w:bCs/>
              </w:rPr>
              <w:t xml:space="preserve"> </w:t>
            </w:r>
            <w:r w:rsidR="00901C1F" w:rsidRPr="00677DC0">
              <w:rPr>
                <w:rFonts w:ascii="Times New Roman" w:hAnsi="Times New Roman" w:cs="Times New Roman"/>
                <w:bCs/>
              </w:rPr>
              <w:t xml:space="preserve">metų  metų (imtinai) </w:t>
            </w:r>
            <w:r w:rsidR="00901C1F" w:rsidRPr="00677DC0">
              <w:rPr>
                <w:rFonts w:ascii="Times New Roman" w:hAnsi="Times New Roman" w:cs="Times New Roman"/>
              </w:rPr>
              <w:t xml:space="preserve"> deklaravęs </w:t>
            </w:r>
            <w:r w:rsidR="00901C1F" w:rsidRPr="00677DC0">
              <w:rPr>
                <w:rFonts w:ascii="Times New Roman" w:hAnsi="Times New Roman" w:cs="Times New Roman"/>
              </w:rPr>
              <w:lastRenderedPageBreak/>
              <w:t xml:space="preserve">gyvenamąją vietą kaimo vietovėje,  pareiškėjas (juridinis asmuo) – </w:t>
            </w:r>
            <w:r w:rsidR="00901C1F" w:rsidRPr="00677DC0">
              <w:rPr>
                <w:rFonts w:ascii="Times New Roman" w:hAnsi="Times New Roman" w:cs="Times New Roman"/>
                <w:bCs/>
              </w:rPr>
              <w:t xml:space="preserve">nuo 1 iki 2metų  metų (imtinai) </w:t>
            </w:r>
            <w:r w:rsidR="00901C1F" w:rsidRPr="00677DC0">
              <w:rPr>
                <w:rFonts w:ascii="Times New Roman" w:hAnsi="Times New Roman" w:cs="Times New Roman"/>
              </w:rPr>
              <w:t xml:space="preserve"> registruotas kaimo vietovėje</w:t>
            </w:r>
            <w:r w:rsidR="00DF19D3" w:rsidRPr="00677DC0">
              <w:rPr>
                <w:rFonts w:ascii="Times New Roman" w:hAnsi="Times New Roman" w:cs="Times New Roman"/>
              </w:rPr>
              <w:t xml:space="preserve">, </w:t>
            </w:r>
            <w:r w:rsidR="00255087" w:rsidRPr="00677DC0">
              <w:rPr>
                <w:rFonts w:ascii="Times New Roman" w:hAnsi="Times New Roman" w:cs="Times New Roman"/>
                <w:b/>
              </w:rPr>
              <w:t>20</w:t>
            </w:r>
            <w:r w:rsidR="00E04E62" w:rsidRPr="00677DC0">
              <w:rPr>
                <w:rFonts w:ascii="Times New Roman" w:eastAsia="Times New Roman" w:hAnsi="Times New Roman" w:cs="Times New Roman"/>
                <w:b/>
              </w:rPr>
              <w:t xml:space="preserve"> balų</w:t>
            </w:r>
          </w:p>
        </w:tc>
        <w:tc>
          <w:tcPr>
            <w:tcW w:w="3260" w:type="dxa"/>
            <w:shd w:val="clear" w:color="auto" w:fill="auto"/>
          </w:tcPr>
          <w:p w:rsidR="00E04E62" w:rsidRPr="00677DC0" w:rsidRDefault="00E04E62" w:rsidP="0051325F">
            <w:pPr>
              <w:spacing w:after="0" w:line="240" w:lineRule="auto"/>
              <w:rPr>
                <w:rFonts w:ascii="Times New Roman" w:eastAsia="Times New Roman" w:hAnsi="Times New Roman" w:cs="Times New Roman"/>
              </w:rPr>
            </w:pPr>
          </w:p>
        </w:tc>
      </w:tr>
      <w:tr w:rsidR="00DF19D3" w:rsidRPr="00677DC0" w:rsidTr="00DF19D3">
        <w:trPr>
          <w:trHeight w:val="1909"/>
          <w:jc w:val="center"/>
        </w:trPr>
        <w:tc>
          <w:tcPr>
            <w:tcW w:w="676" w:type="dxa"/>
            <w:tcBorders>
              <w:top w:val="single" w:sz="4" w:space="0" w:color="auto"/>
              <w:left w:val="single" w:sz="4" w:space="0" w:color="auto"/>
              <w:right w:val="single" w:sz="4" w:space="0" w:color="auto"/>
            </w:tcBorders>
            <w:vAlign w:val="center"/>
          </w:tcPr>
          <w:p w:rsidR="00DF19D3" w:rsidRPr="00677DC0" w:rsidRDefault="00DF19D3" w:rsidP="0051325F">
            <w:pPr>
              <w:spacing w:after="0" w:line="240" w:lineRule="auto"/>
              <w:rPr>
                <w:rFonts w:ascii="Times New Roman" w:eastAsia="Times New Roman" w:hAnsi="Times New Roman" w:cs="Times New Roman"/>
              </w:rPr>
            </w:pPr>
            <w:r w:rsidRPr="00677DC0">
              <w:rPr>
                <w:rFonts w:ascii="Times New Roman" w:eastAsia="Times New Roman" w:hAnsi="Times New Roman" w:cs="Times New Roman"/>
              </w:rPr>
              <w:lastRenderedPageBreak/>
              <w:t>4.4</w:t>
            </w:r>
          </w:p>
        </w:tc>
        <w:tc>
          <w:tcPr>
            <w:tcW w:w="2448" w:type="dxa"/>
            <w:tcBorders>
              <w:top w:val="single" w:sz="4" w:space="0" w:color="000000"/>
              <w:left w:val="single" w:sz="4" w:space="0" w:color="000000"/>
            </w:tcBorders>
            <w:shd w:val="clear" w:color="auto" w:fill="auto"/>
          </w:tcPr>
          <w:p w:rsidR="00DF19D3" w:rsidRPr="00677DC0" w:rsidRDefault="00DF19D3" w:rsidP="005D0CEF">
            <w:pPr>
              <w:pStyle w:val="Default"/>
              <w:ind w:left="38" w:right="142"/>
              <w:jc w:val="both"/>
              <w:rPr>
                <w:color w:val="auto"/>
                <w:sz w:val="22"/>
                <w:szCs w:val="22"/>
              </w:rPr>
            </w:pPr>
            <w:bookmarkStart w:id="0" w:name="_GoBack"/>
            <w:r w:rsidRPr="00677DC0">
              <w:rPr>
                <w:b/>
                <w:bCs/>
                <w:color w:val="auto"/>
                <w:sz w:val="22"/>
                <w:szCs w:val="22"/>
              </w:rPr>
              <w:t>Projekto veiklomis (rezultatais) kuriamos inovacijos rajono lygmeniu</w:t>
            </w:r>
            <w:r w:rsidRPr="00677DC0">
              <w:rPr>
                <w:color w:val="auto"/>
                <w:sz w:val="22"/>
                <w:szCs w:val="22"/>
              </w:rPr>
              <w:t xml:space="preserve">. </w:t>
            </w:r>
          </w:p>
          <w:p w:rsidR="00DF19D3" w:rsidRPr="00677DC0" w:rsidRDefault="00DF19D3" w:rsidP="005D0CEF">
            <w:pPr>
              <w:pStyle w:val="Default"/>
              <w:ind w:right="142"/>
              <w:jc w:val="both"/>
              <w:rPr>
                <w:color w:val="auto"/>
                <w:sz w:val="22"/>
                <w:szCs w:val="22"/>
              </w:rPr>
            </w:pPr>
            <w:r w:rsidRPr="00677DC0">
              <w:rPr>
                <w:i/>
                <w:iCs/>
                <w:color w:val="auto"/>
                <w:sz w:val="22"/>
                <w:szCs w:val="22"/>
              </w:rPr>
              <w:t xml:space="preserve">Inovacijos: </w:t>
            </w:r>
          </w:p>
          <w:p w:rsidR="00DF19D3" w:rsidRPr="00677DC0" w:rsidRDefault="00DF19D3" w:rsidP="005D0CEF">
            <w:pPr>
              <w:pStyle w:val="Default"/>
              <w:ind w:left="38" w:right="142"/>
              <w:jc w:val="both"/>
              <w:rPr>
                <w:color w:val="auto"/>
                <w:sz w:val="22"/>
                <w:szCs w:val="22"/>
              </w:rPr>
            </w:pPr>
            <w:r w:rsidRPr="00677DC0">
              <w:rPr>
                <w:i/>
                <w:iCs/>
                <w:color w:val="auto"/>
                <w:sz w:val="22"/>
                <w:szCs w:val="22"/>
              </w:rPr>
              <w:t xml:space="preserve">- naujų paslaugų, gamybos būdų, produktų ir pan.teritorijoje (iki naujosios VPS neįgyvendintų mūsų rajone) kryptis; </w:t>
            </w:r>
          </w:p>
          <w:p w:rsidR="00DF19D3" w:rsidRPr="00677DC0" w:rsidRDefault="00DF19D3" w:rsidP="005D0CEF">
            <w:pPr>
              <w:pStyle w:val="Default"/>
              <w:ind w:right="142"/>
              <w:jc w:val="both"/>
              <w:rPr>
                <w:color w:val="auto"/>
                <w:sz w:val="22"/>
                <w:szCs w:val="22"/>
              </w:rPr>
            </w:pPr>
            <w:r w:rsidRPr="00677DC0">
              <w:rPr>
                <w:i/>
                <w:iCs/>
                <w:color w:val="auto"/>
                <w:sz w:val="22"/>
                <w:szCs w:val="22"/>
              </w:rPr>
              <w:t>- naujų aplinkosauginių ir technologinių sprendimų įgyvendinimo kryptis</w:t>
            </w:r>
          </w:p>
          <w:p w:rsidR="00DF19D3" w:rsidRPr="00677DC0" w:rsidRDefault="00B936CB" w:rsidP="005D0CEF">
            <w:pPr>
              <w:ind w:right="142"/>
              <w:jc w:val="center"/>
              <w:rPr>
                <w:i/>
              </w:rPr>
            </w:pPr>
            <w:r w:rsidRPr="00677DC0">
              <w:rPr>
                <w:rFonts w:ascii="Times New Roman" w:eastAsia="Times New Roman" w:hAnsi="Times New Roman" w:cs="Times New Roman"/>
                <w:b/>
              </w:rPr>
              <w:t>20</w:t>
            </w:r>
            <w:r w:rsidR="00DF19D3" w:rsidRPr="00677DC0">
              <w:rPr>
                <w:rFonts w:ascii="Times New Roman" w:eastAsia="Times New Roman" w:hAnsi="Times New Roman" w:cs="Times New Roman"/>
                <w:b/>
              </w:rPr>
              <w:t xml:space="preserve"> balų</w:t>
            </w:r>
            <w:bookmarkEnd w:id="0"/>
          </w:p>
        </w:tc>
        <w:tc>
          <w:tcPr>
            <w:tcW w:w="3260" w:type="dxa"/>
            <w:tcBorders>
              <w:top w:val="single" w:sz="4" w:space="0" w:color="auto"/>
              <w:left w:val="single" w:sz="4" w:space="0" w:color="auto"/>
              <w:right w:val="single" w:sz="4" w:space="0" w:color="auto"/>
            </w:tcBorders>
          </w:tcPr>
          <w:p w:rsidR="00DF19D3" w:rsidRPr="00677DC0" w:rsidRDefault="00746006" w:rsidP="00B936CB">
            <w:r w:rsidRPr="00677DC0">
              <w:rPr>
                <w:rFonts w:ascii="Times New Roman" w:eastAsia="Times New Roman" w:hAnsi="Times New Roman" w:cs="Times New Roman"/>
              </w:rPr>
              <w:fldChar w:fldCharType="begin">
                <w:ffData>
                  <w:name w:val=""/>
                  <w:enabled/>
                  <w:calcOnExit w:val="0"/>
                  <w:checkBox>
                    <w:sizeAuto/>
                    <w:default w:val="0"/>
                  </w:checkBox>
                </w:ffData>
              </w:fldChar>
            </w:r>
            <w:r w:rsidR="00DF19D3" w:rsidRPr="00677DC0">
              <w:rPr>
                <w:rFonts w:ascii="Times New Roman" w:eastAsia="Times New Roman" w:hAnsi="Times New Roman" w:cs="Times New Roman"/>
              </w:rPr>
              <w:instrText xml:space="preserve"> FORMCHECKBOX </w:instrText>
            </w:r>
            <w:r w:rsidRPr="00677DC0">
              <w:rPr>
                <w:rFonts w:ascii="Times New Roman" w:eastAsia="Times New Roman" w:hAnsi="Times New Roman" w:cs="Times New Roman"/>
              </w:rPr>
            </w:r>
            <w:r w:rsidRPr="00677DC0">
              <w:rPr>
                <w:rFonts w:ascii="Times New Roman" w:eastAsia="Times New Roman" w:hAnsi="Times New Roman" w:cs="Times New Roman"/>
              </w:rPr>
              <w:fldChar w:fldCharType="separate"/>
            </w:r>
            <w:r w:rsidRPr="00677DC0">
              <w:rPr>
                <w:rFonts w:ascii="Times New Roman" w:eastAsia="Times New Roman" w:hAnsi="Times New Roman" w:cs="Times New Roman"/>
              </w:rPr>
              <w:fldChar w:fldCharType="end"/>
            </w:r>
            <w:r w:rsidR="00DF19D3" w:rsidRPr="00677DC0">
              <w:rPr>
                <w:rFonts w:ascii="Times New Roman" w:eastAsia="Times New Roman" w:hAnsi="Times New Roman" w:cs="Times New Roman"/>
              </w:rPr>
              <w:t xml:space="preserve"> -  taip, </w:t>
            </w:r>
            <w:r w:rsidR="00B936CB" w:rsidRPr="00677DC0">
              <w:rPr>
                <w:rFonts w:ascii="Times New Roman" w:eastAsia="Times New Roman" w:hAnsi="Times New Roman" w:cs="Times New Roman"/>
              </w:rPr>
              <w:t xml:space="preserve"> </w:t>
            </w:r>
            <w:r w:rsidR="00B936CB" w:rsidRPr="00677DC0">
              <w:rPr>
                <w:rFonts w:ascii="Times New Roman" w:eastAsia="Times New Roman" w:hAnsi="Times New Roman" w:cs="Times New Roman"/>
                <w:b/>
              </w:rPr>
              <w:t>20</w:t>
            </w:r>
            <w:r w:rsidR="00B936CB" w:rsidRPr="00677DC0">
              <w:rPr>
                <w:rFonts w:ascii="Times New Roman" w:eastAsia="Times New Roman" w:hAnsi="Times New Roman" w:cs="Times New Roman"/>
              </w:rPr>
              <w:t xml:space="preserve"> </w:t>
            </w:r>
            <w:r w:rsidR="00DF19D3" w:rsidRPr="00677DC0">
              <w:rPr>
                <w:rFonts w:ascii="Times New Roman" w:eastAsia="Times New Roman" w:hAnsi="Times New Roman" w:cs="Times New Roman"/>
                <w:b/>
              </w:rPr>
              <w:t>balų</w:t>
            </w:r>
          </w:p>
        </w:tc>
        <w:tc>
          <w:tcPr>
            <w:tcW w:w="3260" w:type="dxa"/>
            <w:shd w:val="clear" w:color="auto" w:fill="auto"/>
          </w:tcPr>
          <w:p w:rsidR="00DF19D3" w:rsidRPr="00677DC0" w:rsidRDefault="00DF19D3" w:rsidP="0051325F">
            <w:pPr>
              <w:spacing w:after="0" w:line="240" w:lineRule="auto"/>
              <w:rPr>
                <w:rFonts w:ascii="Times New Roman" w:eastAsia="Times New Roman" w:hAnsi="Times New Roman" w:cs="Times New Roman"/>
              </w:rPr>
            </w:pPr>
          </w:p>
        </w:tc>
      </w:tr>
    </w:tbl>
    <w:p w:rsidR="0051325F" w:rsidRPr="00677DC0" w:rsidRDefault="0051325F" w:rsidP="00E73C3A">
      <w:pPr>
        <w:spacing w:after="0" w:line="240" w:lineRule="auto"/>
        <w:rPr>
          <w:rFonts w:ascii="Times New Roman" w:eastAsia="Times New Roman" w:hAnsi="Times New Roman" w:cs="Times New Roman"/>
        </w:rPr>
      </w:pPr>
    </w:p>
    <w:p w:rsidR="0051325F" w:rsidRPr="00677DC0" w:rsidRDefault="00042A68" w:rsidP="00E73C3A">
      <w:pPr>
        <w:spacing w:after="0" w:line="240" w:lineRule="auto"/>
        <w:rPr>
          <w:rFonts w:ascii="Times New Roman" w:eastAsia="Times New Roman" w:hAnsi="Times New Roman" w:cs="Times New Roman"/>
        </w:rPr>
      </w:pPr>
      <w:r w:rsidRPr="00677DC0">
        <w:rPr>
          <w:rFonts w:ascii="Times New Roman" w:eastAsia="Times New Roman" w:hAnsi="Times New Roman" w:cs="Times New Roman"/>
        </w:rPr>
        <w:t>*</w:t>
      </w:r>
      <w:r w:rsidRPr="00677DC0">
        <w:rPr>
          <w:rFonts w:ascii="Times New Roman" w:eastAsia="Times New Roman" w:hAnsi="Times New Roman" w:cs="Times New Roman"/>
          <w:bCs/>
          <w:sz w:val="24"/>
          <w:szCs w:val="24"/>
          <w:lang w:eastAsia="lt-LT"/>
        </w:rPr>
        <w:t xml:space="preserve"> įmonė – bet koks ekonominę veiklą vykdantis subjektas (iš jų ir fizinis asmuo, vykdantis ūkinę-komercinę veiklą)</w:t>
      </w:r>
    </w:p>
    <w:p w:rsidR="0051325F" w:rsidRPr="00677DC0" w:rsidRDefault="0051325F" w:rsidP="00E73C3A">
      <w:pPr>
        <w:spacing w:after="0" w:line="240" w:lineRule="auto"/>
        <w:rPr>
          <w:rFonts w:ascii="Times New Roman" w:eastAsia="Times New Roman" w:hAnsi="Times New Roman" w:cs="Times New Roman"/>
        </w:rPr>
      </w:pPr>
    </w:p>
    <w:p w:rsidR="0051325F" w:rsidRPr="00677DC0" w:rsidRDefault="0051325F" w:rsidP="00E73C3A">
      <w:pPr>
        <w:spacing w:after="0" w:line="240" w:lineRule="auto"/>
        <w:rPr>
          <w:rFonts w:ascii="Times New Roman" w:eastAsia="Times New Roman" w:hAnsi="Times New Roman" w:cs="Times New Roman"/>
        </w:rPr>
      </w:pPr>
    </w:p>
    <w:p w:rsidR="0051325F" w:rsidRPr="00677DC0" w:rsidRDefault="0051325F" w:rsidP="00E73C3A">
      <w:pPr>
        <w:spacing w:after="0" w:line="240" w:lineRule="auto"/>
        <w:rPr>
          <w:rFonts w:ascii="Times New Roman" w:eastAsia="Times New Roman" w:hAnsi="Times New Roman" w:cs="Times New Roman"/>
        </w:rPr>
      </w:pPr>
    </w:p>
    <w:p w:rsidR="0051325F" w:rsidRPr="00677DC0" w:rsidRDefault="0051325F" w:rsidP="00E73C3A">
      <w:pPr>
        <w:spacing w:after="0" w:line="240" w:lineRule="auto"/>
        <w:rPr>
          <w:rFonts w:ascii="Times New Roman" w:eastAsia="Times New Roman" w:hAnsi="Times New Roman" w:cs="Times New Roman"/>
        </w:rPr>
        <w:sectPr w:rsidR="0051325F" w:rsidRPr="00677DC0" w:rsidSect="00E73C3A">
          <w:pgSz w:w="11907" w:h="16840"/>
          <w:pgMar w:top="709" w:right="567" w:bottom="1134" w:left="1701" w:header="567" w:footer="567" w:gutter="0"/>
          <w:pgNumType w:start="1"/>
          <w:cols w:space="1296"/>
          <w:titlePg/>
          <w:docGrid w:linePitch="326"/>
        </w:sectPr>
      </w:pPr>
    </w:p>
    <w:p w:rsidR="0051325F" w:rsidRPr="00677DC0" w:rsidRDefault="0051325F" w:rsidP="00E73C3A">
      <w:pPr>
        <w:spacing w:after="0" w:line="240" w:lineRule="auto"/>
        <w:rPr>
          <w:rFonts w:ascii="Times New Roman" w:eastAsia="Times New Roman" w:hAnsi="Times New Roman" w:cs="Times New Roman"/>
        </w:rPr>
      </w:pPr>
    </w:p>
    <w:tbl>
      <w:tblPr>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3690"/>
        <w:gridCol w:w="2693"/>
        <w:gridCol w:w="1276"/>
        <w:gridCol w:w="1276"/>
        <w:gridCol w:w="1275"/>
        <w:gridCol w:w="1559"/>
        <w:gridCol w:w="1560"/>
        <w:gridCol w:w="1412"/>
        <w:gridCol w:w="8"/>
      </w:tblGrid>
      <w:tr w:rsidR="00E73C3A" w:rsidRPr="00677DC0"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677DC0" w:rsidRDefault="00E73C3A" w:rsidP="00E73C3A">
            <w:pPr>
              <w:tabs>
                <w:tab w:val="left" w:pos="567"/>
              </w:tabs>
              <w:spacing w:after="0" w:line="240" w:lineRule="auto"/>
              <w:jc w:val="center"/>
              <w:rPr>
                <w:rFonts w:ascii="Times New Roman" w:eastAsia="Times New Roman" w:hAnsi="Times New Roman" w:cs="Times New Roman"/>
                <w:b/>
              </w:rPr>
            </w:pPr>
            <w:r w:rsidRPr="00677DC0">
              <w:rPr>
                <w:rFonts w:ascii="Times New Roman" w:eastAsia="Times New Roman" w:hAnsi="Times New Roman" w:cs="Times New Roman"/>
                <w:b/>
              </w:rPr>
              <w:t>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677DC0" w:rsidRDefault="00E73C3A" w:rsidP="00E73C3A">
            <w:pPr>
              <w:tabs>
                <w:tab w:val="left" w:pos="567"/>
              </w:tabs>
              <w:spacing w:after="0" w:line="240" w:lineRule="auto"/>
              <w:rPr>
                <w:rFonts w:ascii="Times New Roman" w:eastAsia="Times New Roman" w:hAnsi="Times New Roman" w:cs="Times New Roman"/>
                <w:b/>
              </w:rPr>
            </w:pPr>
            <w:r w:rsidRPr="00677DC0">
              <w:rPr>
                <w:rFonts w:ascii="Times New Roman" w:eastAsia="Times New Roman" w:hAnsi="Times New Roman" w:cs="Times New Roman"/>
                <w:b/>
              </w:rPr>
              <w:t xml:space="preserve">VIETOS PROJEKTO FINANSINIS PLANAS </w:t>
            </w:r>
          </w:p>
          <w:p w:rsidR="00E73C3A" w:rsidRPr="00677DC0" w:rsidRDefault="00E73C3A" w:rsidP="00E73C3A">
            <w:pPr>
              <w:tabs>
                <w:tab w:val="left" w:pos="567"/>
              </w:tabs>
              <w:spacing w:after="0" w:line="240" w:lineRule="auto"/>
              <w:rPr>
                <w:rFonts w:ascii="Times New Roman" w:eastAsia="Times New Roman" w:hAnsi="Times New Roman" w:cs="Times New Roman"/>
                <w:b/>
              </w:rPr>
            </w:pPr>
            <w:r w:rsidRPr="00677DC0">
              <w:rPr>
                <w:rFonts w:ascii="Times New Roman" w:eastAsia="Times New Roman" w:hAnsi="Times New Roman" w:cs="Times New Roman"/>
                <w:b/>
              </w:rPr>
              <w:t>(planuojamų vietos projekto išlaidų tinkamumo pagrindimas)</w:t>
            </w:r>
          </w:p>
          <w:p w:rsidR="00E73C3A" w:rsidRPr="00677DC0" w:rsidRDefault="00E73C3A" w:rsidP="00E73C3A">
            <w:pPr>
              <w:tabs>
                <w:tab w:val="left" w:pos="567"/>
              </w:tabs>
              <w:spacing w:after="0" w:line="240" w:lineRule="auto"/>
              <w:rPr>
                <w:rFonts w:ascii="Times New Roman" w:eastAsia="Times New Roman" w:hAnsi="Times New Roman" w:cs="Times New Roman"/>
                <w:i/>
              </w:rPr>
            </w:pPr>
            <w:r w:rsidRPr="00677DC0">
              <w:rPr>
                <w:rFonts w:ascii="Times New Roman" w:eastAsia="Times New Roman" w:hAnsi="Times New Roman" w:cs="Times New Roman"/>
                <w:i/>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E73C3A" w:rsidRPr="00677DC0" w:rsidTr="0051325F">
        <w:trPr>
          <w:gridAfter w:val="1"/>
          <w:wAfter w:w="8" w:type="dxa"/>
        </w:trPr>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677DC0" w:rsidRDefault="00E73C3A" w:rsidP="00E73C3A">
            <w:pPr>
              <w:tabs>
                <w:tab w:val="left" w:pos="567"/>
              </w:tabs>
              <w:spacing w:after="0" w:line="240" w:lineRule="auto"/>
              <w:jc w:val="center"/>
              <w:rPr>
                <w:rFonts w:ascii="Times New Roman" w:eastAsia="Times New Roman" w:hAnsi="Times New Roman" w:cs="Times New Roman"/>
                <w:b/>
              </w:rPr>
            </w:pPr>
            <w:r w:rsidRPr="00677DC0">
              <w:rPr>
                <w:rFonts w:ascii="Times New Roman" w:eastAsia="Times New Roman" w:hAnsi="Times New Roman" w:cs="Times New Roman"/>
                <w:b/>
              </w:rPr>
              <w:t>I</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677DC0" w:rsidRDefault="00E73C3A" w:rsidP="00E73C3A">
            <w:pPr>
              <w:tabs>
                <w:tab w:val="left" w:pos="567"/>
              </w:tabs>
              <w:spacing w:after="0" w:line="240" w:lineRule="auto"/>
              <w:jc w:val="center"/>
              <w:rPr>
                <w:rFonts w:ascii="Times New Roman" w:eastAsia="Times New Roman" w:hAnsi="Times New Roman" w:cs="Times New Roman"/>
                <w:b/>
              </w:rPr>
            </w:pPr>
            <w:r w:rsidRPr="00677DC0">
              <w:rPr>
                <w:rFonts w:ascii="Times New Roman" w:eastAsia="Times New Roman" w:hAnsi="Times New Roman" w:cs="Times New Roman"/>
                <w:b/>
              </w:rPr>
              <w:t>II</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677DC0" w:rsidRDefault="00E73C3A" w:rsidP="00E73C3A">
            <w:pPr>
              <w:tabs>
                <w:tab w:val="left" w:pos="567"/>
              </w:tabs>
              <w:spacing w:after="0" w:line="240" w:lineRule="auto"/>
              <w:jc w:val="center"/>
              <w:rPr>
                <w:rFonts w:ascii="Times New Roman" w:eastAsia="Times New Roman" w:hAnsi="Times New Roman" w:cs="Times New Roman"/>
                <w:b/>
              </w:rPr>
            </w:pPr>
            <w:r w:rsidRPr="00677DC0">
              <w:rPr>
                <w:rFonts w:ascii="Times New Roman" w:eastAsia="Times New Roman" w:hAnsi="Times New Roman" w:cs="Times New Roman"/>
                <w:b/>
              </w:rPr>
              <w:t>III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677DC0" w:rsidRDefault="00E73C3A" w:rsidP="00E73C3A">
            <w:pPr>
              <w:tabs>
                <w:tab w:val="left" w:pos="567"/>
              </w:tabs>
              <w:spacing w:after="0" w:line="240" w:lineRule="auto"/>
              <w:jc w:val="center"/>
              <w:rPr>
                <w:rFonts w:ascii="Times New Roman" w:eastAsia="Times New Roman" w:hAnsi="Times New Roman" w:cs="Times New Roman"/>
                <w:b/>
              </w:rPr>
            </w:pPr>
            <w:r w:rsidRPr="00677DC0">
              <w:rPr>
                <w:rFonts w:ascii="Times New Roman" w:eastAsia="Times New Roman" w:hAnsi="Times New Roman" w:cs="Times New Roman"/>
                <w:b/>
              </w:rPr>
              <w:t>IV</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677DC0" w:rsidRDefault="00E73C3A" w:rsidP="00E73C3A">
            <w:pPr>
              <w:tabs>
                <w:tab w:val="left" w:pos="567"/>
              </w:tabs>
              <w:spacing w:after="0" w:line="240" w:lineRule="auto"/>
              <w:jc w:val="center"/>
              <w:rPr>
                <w:rFonts w:ascii="Times New Roman" w:eastAsia="Times New Roman" w:hAnsi="Times New Roman" w:cs="Times New Roman"/>
                <w:b/>
              </w:rPr>
            </w:pPr>
            <w:r w:rsidRPr="00677DC0">
              <w:rPr>
                <w:rFonts w:ascii="Times New Roman" w:eastAsia="Times New Roman" w:hAnsi="Times New Roman" w:cs="Times New Roman"/>
                <w:b/>
              </w:rPr>
              <w:t>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677DC0" w:rsidRDefault="00E73C3A" w:rsidP="00E73C3A">
            <w:pPr>
              <w:tabs>
                <w:tab w:val="left" w:pos="567"/>
              </w:tabs>
              <w:spacing w:after="0" w:line="240" w:lineRule="auto"/>
              <w:jc w:val="center"/>
              <w:rPr>
                <w:rFonts w:ascii="Times New Roman" w:eastAsia="Times New Roman" w:hAnsi="Times New Roman" w:cs="Times New Roman"/>
                <w:b/>
              </w:rPr>
            </w:pPr>
            <w:r w:rsidRPr="00677DC0">
              <w:rPr>
                <w:rFonts w:ascii="Times New Roman" w:eastAsia="Times New Roman" w:hAnsi="Times New Roman" w:cs="Times New Roman"/>
                <w:b/>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677DC0" w:rsidRDefault="00E73C3A" w:rsidP="00E73C3A">
            <w:pPr>
              <w:tabs>
                <w:tab w:val="left" w:pos="567"/>
              </w:tabs>
              <w:spacing w:after="0" w:line="240" w:lineRule="auto"/>
              <w:jc w:val="center"/>
              <w:rPr>
                <w:rFonts w:ascii="Times New Roman" w:eastAsia="Times New Roman" w:hAnsi="Times New Roman" w:cs="Times New Roman"/>
                <w:b/>
              </w:rPr>
            </w:pPr>
            <w:r w:rsidRPr="00677DC0">
              <w:rPr>
                <w:rFonts w:ascii="Times New Roman" w:eastAsia="Times New Roman" w:hAnsi="Times New Roman" w:cs="Times New Roman"/>
                <w:b/>
              </w:rPr>
              <w:t>VII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677DC0" w:rsidRDefault="00E73C3A" w:rsidP="00E73C3A">
            <w:pPr>
              <w:tabs>
                <w:tab w:val="left" w:pos="567"/>
              </w:tabs>
              <w:spacing w:after="0" w:line="240" w:lineRule="auto"/>
              <w:jc w:val="center"/>
              <w:rPr>
                <w:rFonts w:ascii="Times New Roman" w:eastAsia="Times New Roman" w:hAnsi="Times New Roman" w:cs="Times New Roman"/>
                <w:b/>
              </w:rPr>
            </w:pPr>
            <w:r w:rsidRPr="00677DC0">
              <w:rPr>
                <w:rFonts w:ascii="Times New Roman" w:eastAsia="Times New Roman" w:hAnsi="Times New Roman" w:cs="Times New Roman"/>
                <w:b/>
              </w:rPr>
              <w:t>VIII</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677DC0" w:rsidRDefault="00E73C3A" w:rsidP="00E73C3A">
            <w:pPr>
              <w:tabs>
                <w:tab w:val="left" w:pos="567"/>
              </w:tabs>
              <w:spacing w:after="0" w:line="240" w:lineRule="auto"/>
              <w:jc w:val="center"/>
              <w:rPr>
                <w:rFonts w:ascii="Times New Roman" w:eastAsia="Times New Roman" w:hAnsi="Times New Roman" w:cs="Times New Roman"/>
                <w:b/>
              </w:rPr>
            </w:pPr>
            <w:r w:rsidRPr="00677DC0">
              <w:rPr>
                <w:rFonts w:ascii="Times New Roman" w:eastAsia="Times New Roman" w:hAnsi="Times New Roman" w:cs="Times New Roman"/>
                <w:b/>
              </w:rPr>
              <w:t>IX</w:t>
            </w:r>
          </w:p>
        </w:tc>
      </w:tr>
      <w:tr w:rsidR="00E73C3A" w:rsidRPr="00677DC0" w:rsidTr="0051325F">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677DC0" w:rsidRDefault="00E73C3A" w:rsidP="00E73C3A">
            <w:pPr>
              <w:tabs>
                <w:tab w:val="left" w:pos="567"/>
              </w:tabs>
              <w:spacing w:after="0" w:line="240" w:lineRule="auto"/>
              <w:jc w:val="center"/>
              <w:rPr>
                <w:rFonts w:ascii="Times New Roman" w:eastAsia="Times New Roman" w:hAnsi="Times New Roman" w:cs="Times New Roman"/>
                <w:b/>
              </w:rPr>
            </w:pPr>
            <w:r w:rsidRPr="00677DC0">
              <w:rPr>
                <w:rFonts w:ascii="Times New Roman" w:eastAsia="Times New Roman" w:hAnsi="Times New Roman" w:cs="Times New Roman"/>
                <w:b/>
              </w:rPr>
              <w:t xml:space="preserve">Eil. </w:t>
            </w:r>
          </w:p>
          <w:p w:rsidR="00E73C3A" w:rsidRPr="00677DC0" w:rsidRDefault="00E73C3A" w:rsidP="00E73C3A">
            <w:pPr>
              <w:tabs>
                <w:tab w:val="left" w:pos="567"/>
              </w:tabs>
              <w:spacing w:after="0" w:line="240" w:lineRule="auto"/>
              <w:jc w:val="center"/>
              <w:rPr>
                <w:rFonts w:ascii="Times New Roman" w:eastAsia="Times New Roman" w:hAnsi="Times New Roman" w:cs="Times New Roman"/>
                <w:b/>
              </w:rPr>
            </w:pPr>
            <w:r w:rsidRPr="00677DC0">
              <w:rPr>
                <w:rFonts w:ascii="Times New Roman" w:eastAsia="Times New Roman" w:hAnsi="Times New Roman" w:cs="Times New Roman"/>
                <w:b/>
              </w:rPr>
              <w:t>Nr.</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677DC0" w:rsidRDefault="00E73C3A" w:rsidP="00DF19D3">
            <w:pPr>
              <w:tabs>
                <w:tab w:val="left" w:pos="567"/>
              </w:tabs>
              <w:spacing w:after="0" w:line="240" w:lineRule="auto"/>
              <w:jc w:val="center"/>
              <w:rPr>
                <w:rFonts w:ascii="Times New Roman" w:eastAsia="Times New Roman" w:hAnsi="Times New Roman" w:cs="Times New Roman"/>
                <w:b/>
              </w:rPr>
            </w:pPr>
            <w:r w:rsidRPr="00677DC0">
              <w:rPr>
                <w:rFonts w:ascii="Times New Roman" w:eastAsia="Times New Roman" w:hAnsi="Times New Roman" w:cs="Times New Roman"/>
                <w:b/>
              </w:rPr>
              <w:t>Tinkamų finansuoti išlaidų pavadinimai</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677DC0" w:rsidRDefault="00E73C3A" w:rsidP="00E73C3A">
            <w:pPr>
              <w:tabs>
                <w:tab w:val="left" w:pos="567"/>
              </w:tabs>
              <w:spacing w:after="0" w:line="240" w:lineRule="auto"/>
              <w:jc w:val="center"/>
              <w:rPr>
                <w:rFonts w:ascii="Times New Roman" w:eastAsia="Times New Roman" w:hAnsi="Times New Roman" w:cs="Times New Roman"/>
                <w:b/>
              </w:rPr>
            </w:pPr>
            <w:r w:rsidRPr="00677DC0">
              <w:rPr>
                <w:rFonts w:ascii="Times New Roman" w:eastAsia="Times New Roman" w:hAnsi="Times New Roman" w:cs="Times New Roman"/>
                <w:b/>
              </w:rPr>
              <w:t>Planuojamų išlaidų kainos pagrindimas</w:t>
            </w:r>
          </w:p>
          <w:p w:rsidR="00E73C3A" w:rsidRPr="00677DC0" w:rsidRDefault="00E73C3A" w:rsidP="00DF19D3">
            <w:pPr>
              <w:tabs>
                <w:tab w:val="left" w:pos="567"/>
              </w:tabs>
              <w:spacing w:after="0" w:line="240" w:lineRule="auto"/>
              <w:jc w:val="center"/>
              <w:rPr>
                <w:rFonts w:ascii="Times New Roman" w:eastAsia="Times New Roman" w:hAnsi="Times New Roman" w:cs="Times New Roman"/>
                <w:b/>
              </w:rPr>
            </w:pPr>
            <w:r w:rsidRPr="00677DC0">
              <w:rPr>
                <w:rFonts w:ascii="Times New Roman" w:eastAsia="Times New Roman" w:hAnsi="Times New Roman" w:cs="Times New Roman"/>
                <w:i/>
              </w:rPr>
              <w:t>Grįsdami poreikį vadovaukitės Vietos projektų administr</w:t>
            </w:r>
            <w:r w:rsidR="00DF19D3" w:rsidRPr="00677DC0">
              <w:rPr>
                <w:rFonts w:ascii="Times New Roman" w:eastAsia="Times New Roman" w:hAnsi="Times New Roman" w:cs="Times New Roman"/>
                <w:i/>
              </w:rPr>
              <w:t xml:space="preserve">avimo taisyklių 24.6 papunkčiu. </w:t>
            </w:r>
            <w:r w:rsidRPr="00677DC0">
              <w:rPr>
                <w:rFonts w:ascii="Times New Roman" w:eastAsia="Times New Roman" w:hAnsi="Times New Roman" w:cs="Times New Roman"/>
                <w:i/>
              </w:rPr>
              <w:t>Grįsdami poreikį nurodykite pagrindinius išlaidų  parametrus</w:t>
            </w:r>
          </w:p>
        </w:tc>
        <w:tc>
          <w:tcPr>
            <w:tcW w:w="538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677DC0" w:rsidRDefault="00E73C3A" w:rsidP="00E73C3A">
            <w:pPr>
              <w:tabs>
                <w:tab w:val="left" w:pos="567"/>
              </w:tabs>
              <w:spacing w:after="0" w:line="240" w:lineRule="auto"/>
              <w:jc w:val="center"/>
              <w:rPr>
                <w:rFonts w:ascii="Times New Roman" w:eastAsia="Times New Roman" w:hAnsi="Times New Roman" w:cs="Times New Roman"/>
                <w:b/>
              </w:rPr>
            </w:pPr>
            <w:r w:rsidRPr="00677DC0">
              <w:rPr>
                <w:rFonts w:ascii="Times New Roman" w:eastAsia="Times New Roman" w:hAnsi="Times New Roman" w:cs="Times New Roman"/>
                <w:b/>
              </w:rPr>
              <w:t>Planuojamų išlaidų suma, Eur (įskaitant nuosavą indėlį)</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677DC0" w:rsidRDefault="00E73C3A" w:rsidP="00E73C3A">
            <w:pPr>
              <w:tabs>
                <w:tab w:val="left" w:pos="567"/>
              </w:tabs>
              <w:spacing w:after="0" w:line="240" w:lineRule="auto"/>
              <w:jc w:val="center"/>
              <w:rPr>
                <w:rFonts w:ascii="Times New Roman" w:eastAsia="Times New Roman" w:hAnsi="Times New Roman" w:cs="Times New Roman"/>
                <w:b/>
              </w:rPr>
            </w:pPr>
          </w:p>
          <w:p w:rsidR="00E73C3A" w:rsidRPr="00677DC0" w:rsidRDefault="00E73C3A" w:rsidP="00E73C3A">
            <w:pPr>
              <w:tabs>
                <w:tab w:val="left" w:pos="567"/>
              </w:tabs>
              <w:spacing w:after="0" w:line="240" w:lineRule="auto"/>
              <w:jc w:val="center"/>
              <w:rPr>
                <w:rFonts w:ascii="Times New Roman" w:eastAsia="Times New Roman" w:hAnsi="Times New Roman" w:cs="Times New Roman"/>
                <w:b/>
              </w:rPr>
            </w:pPr>
          </w:p>
          <w:p w:rsidR="00E73C3A" w:rsidRPr="00677DC0" w:rsidRDefault="00E73C3A" w:rsidP="00E73C3A">
            <w:pPr>
              <w:tabs>
                <w:tab w:val="left" w:pos="567"/>
              </w:tabs>
              <w:spacing w:after="0" w:line="240" w:lineRule="auto"/>
              <w:jc w:val="center"/>
              <w:rPr>
                <w:rFonts w:ascii="Times New Roman" w:eastAsia="Times New Roman" w:hAnsi="Times New Roman" w:cs="Times New Roman"/>
                <w:b/>
              </w:rPr>
            </w:pPr>
            <w:r w:rsidRPr="00677DC0">
              <w:rPr>
                <w:rFonts w:ascii="Times New Roman" w:eastAsia="Times New Roman" w:hAnsi="Times New Roman" w:cs="Times New Roman"/>
                <w:b/>
              </w:rPr>
              <w:t>Prašoma finansuoti suma, Eur be PVM</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677DC0" w:rsidRDefault="00E73C3A" w:rsidP="00E73C3A">
            <w:pPr>
              <w:tabs>
                <w:tab w:val="left" w:pos="567"/>
              </w:tabs>
              <w:spacing w:after="0" w:line="240" w:lineRule="auto"/>
              <w:jc w:val="center"/>
              <w:rPr>
                <w:rFonts w:ascii="Times New Roman" w:eastAsia="Times New Roman" w:hAnsi="Times New Roman" w:cs="Times New Roman"/>
                <w:b/>
              </w:rPr>
            </w:pPr>
          </w:p>
          <w:p w:rsidR="00E73C3A" w:rsidRPr="00677DC0" w:rsidRDefault="00E73C3A" w:rsidP="00E73C3A">
            <w:pPr>
              <w:tabs>
                <w:tab w:val="left" w:pos="567"/>
              </w:tabs>
              <w:spacing w:after="0" w:line="240" w:lineRule="auto"/>
              <w:jc w:val="center"/>
              <w:rPr>
                <w:rFonts w:ascii="Times New Roman" w:eastAsia="Times New Roman" w:hAnsi="Times New Roman" w:cs="Times New Roman"/>
                <w:b/>
              </w:rPr>
            </w:pPr>
            <w:r w:rsidRPr="00677DC0">
              <w:rPr>
                <w:rFonts w:ascii="Times New Roman" w:eastAsia="Times New Roman" w:hAnsi="Times New Roman" w:cs="Times New Roman"/>
                <w:b/>
              </w:rPr>
              <w:t>Prašoma finansuoti suma, Eur su PVM</w:t>
            </w:r>
          </w:p>
        </w:tc>
      </w:tr>
      <w:tr w:rsidR="00E73C3A" w:rsidRPr="00677DC0" w:rsidTr="0051325F">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E73C3A" w:rsidRPr="00677DC0" w:rsidRDefault="00E73C3A" w:rsidP="00E73C3A">
            <w:pPr>
              <w:spacing w:after="0" w:line="240" w:lineRule="auto"/>
              <w:rPr>
                <w:rFonts w:ascii="Times New Roman" w:eastAsia="Times New Roman" w:hAnsi="Times New Roman" w:cs="Times New Roman"/>
                <w:b/>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E73C3A" w:rsidRPr="00677DC0" w:rsidRDefault="00E73C3A" w:rsidP="00E73C3A">
            <w:pPr>
              <w:spacing w:after="0" w:line="240" w:lineRule="auto"/>
              <w:rPr>
                <w:rFonts w:ascii="Times New Roman" w:eastAsia="Times New Roman" w:hAnsi="Times New Roman" w:cs="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73C3A" w:rsidRPr="00677DC0" w:rsidRDefault="00E73C3A" w:rsidP="00E73C3A">
            <w:pPr>
              <w:spacing w:after="0" w:line="240" w:lineRule="auto"/>
              <w:rPr>
                <w:rFonts w:ascii="Times New Roman" w:eastAsia="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677DC0" w:rsidRDefault="00E73C3A" w:rsidP="00E73C3A">
            <w:pPr>
              <w:tabs>
                <w:tab w:val="left" w:pos="567"/>
              </w:tabs>
              <w:spacing w:after="0" w:line="240" w:lineRule="auto"/>
              <w:jc w:val="center"/>
              <w:rPr>
                <w:rFonts w:ascii="Times New Roman" w:eastAsia="Times New Roman" w:hAnsi="Times New Roman" w:cs="Times New Roman"/>
                <w:b/>
              </w:rPr>
            </w:pPr>
            <w:r w:rsidRPr="00677DC0">
              <w:rPr>
                <w:rFonts w:ascii="Times New Roman" w:eastAsia="Times New Roman" w:hAnsi="Times New Roman" w:cs="Times New Roman"/>
                <w:b/>
              </w:rPr>
              <w:t>be 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677DC0" w:rsidRDefault="00E73C3A" w:rsidP="00E73C3A">
            <w:pPr>
              <w:tabs>
                <w:tab w:val="left" w:pos="567"/>
              </w:tabs>
              <w:spacing w:after="0" w:line="240" w:lineRule="auto"/>
              <w:jc w:val="center"/>
              <w:rPr>
                <w:rFonts w:ascii="Times New Roman" w:eastAsia="Times New Roman" w:hAnsi="Times New Roman" w:cs="Times New Roman"/>
                <w:b/>
              </w:rPr>
            </w:pPr>
            <w:r w:rsidRPr="00677DC0">
              <w:rPr>
                <w:rFonts w:ascii="Times New Roman" w:eastAsia="Times New Roman" w:hAnsi="Times New Roman" w:cs="Times New Roman"/>
                <w:b/>
              </w:rPr>
              <w:t>PVM</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677DC0" w:rsidRDefault="00E73C3A" w:rsidP="00E73C3A">
            <w:pPr>
              <w:tabs>
                <w:tab w:val="left" w:pos="567"/>
              </w:tabs>
              <w:spacing w:after="0" w:line="240" w:lineRule="auto"/>
              <w:jc w:val="center"/>
              <w:rPr>
                <w:rFonts w:ascii="Times New Roman" w:eastAsia="Times New Roman" w:hAnsi="Times New Roman" w:cs="Times New Roman"/>
                <w:b/>
              </w:rPr>
            </w:pPr>
            <w:r w:rsidRPr="00677DC0">
              <w:rPr>
                <w:rFonts w:ascii="Times New Roman" w:eastAsia="Times New Roman" w:hAnsi="Times New Roman" w:cs="Times New Roman"/>
                <w:b/>
              </w:rPr>
              <w:t>su PVM</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73C3A" w:rsidRPr="00677DC0" w:rsidRDefault="00E73C3A" w:rsidP="00E73C3A">
            <w:pPr>
              <w:tabs>
                <w:tab w:val="left" w:pos="567"/>
              </w:tabs>
              <w:spacing w:after="0" w:line="240" w:lineRule="auto"/>
              <w:jc w:val="center"/>
              <w:rPr>
                <w:rFonts w:ascii="Times New Roman" w:eastAsia="Times New Roman" w:hAnsi="Times New Roman" w:cs="Times New Roman"/>
                <w:b/>
              </w:rPr>
            </w:pPr>
            <w:r w:rsidRPr="00677DC0">
              <w:rPr>
                <w:rFonts w:ascii="Times New Roman" w:eastAsia="Times New Roman" w:hAnsi="Times New Roman" w:cs="Times New Roman"/>
                <w:b/>
              </w:rPr>
              <w:t xml:space="preserve">Iš jų, veiklų rangos išlaidų suma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3C3A" w:rsidRPr="00677DC0" w:rsidRDefault="00E73C3A" w:rsidP="00E73C3A">
            <w:pPr>
              <w:spacing w:after="0" w:line="240" w:lineRule="auto"/>
              <w:rPr>
                <w:rFonts w:ascii="Times New Roman" w:eastAsia="Times New Roman" w:hAnsi="Times New Roman" w:cs="Times New Roman"/>
                <w:b/>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E73C3A" w:rsidRPr="00677DC0" w:rsidRDefault="00E73C3A" w:rsidP="00E73C3A">
            <w:pPr>
              <w:spacing w:after="0" w:line="240" w:lineRule="auto"/>
              <w:rPr>
                <w:rFonts w:ascii="Times New Roman" w:eastAsia="Times New Roman" w:hAnsi="Times New Roman" w:cs="Times New Roman"/>
                <w:b/>
              </w:rPr>
            </w:pPr>
          </w:p>
        </w:tc>
      </w:tr>
      <w:tr w:rsidR="00E73C3A" w:rsidRPr="00677DC0"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677DC0" w:rsidRDefault="00E73C3A" w:rsidP="00E73C3A">
            <w:pPr>
              <w:tabs>
                <w:tab w:val="left" w:pos="567"/>
              </w:tabs>
              <w:spacing w:after="0" w:line="240" w:lineRule="auto"/>
              <w:rPr>
                <w:rFonts w:ascii="Times New Roman" w:eastAsia="Times New Roman" w:hAnsi="Times New Roman" w:cs="Times New Roman"/>
                <w:b/>
              </w:rPr>
            </w:pPr>
            <w:r w:rsidRPr="00677DC0">
              <w:rPr>
                <w:rFonts w:ascii="Times New Roman" w:eastAsia="Times New Roman" w:hAnsi="Times New Roman" w:cs="Times New Roman"/>
                <w:b/>
              </w:rPr>
              <w:t>5.1.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677DC0" w:rsidRDefault="00E73C3A" w:rsidP="00E73C3A">
            <w:pPr>
              <w:tabs>
                <w:tab w:val="left" w:pos="567"/>
              </w:tabs>
              <w:spacing w:after="0" w:line="240" w:lineRule="auto"/>
              <w:jc w:val="both"/>
              <w:rPr>
                <w:rFonts w:ascii="Times New Roman" w:eastAsia="Times New Roman" w:hAnsi="Times New Roman" w:cs="Times New Roman"/>
                <w:b/>
                <w:color w:val="000000" w:themeColor="text1"/>
              </w:rPr>
            </w:pPr>
            <w:r w:rsidRPr="00677DC0">
              <w:rPr>
                <w:rFonts w:ascii="Times New Roman" w:eastAsia="Times New Roman" w:hAnsi="Times New Roman" w:cs="Times New Roman"/>
                <w:b/>
                <w:color w:val="000000" w:themeColor="text1"/>
              </w:rPr>
              <w:t xml:space="preserve">Planuojamos išlaidos grindžiamos pagal Aprašą, skirtą </w:t>
            </w:r>
            <w:r w:rsidR="0051325F" w:rsidRPr="00677DC0">
              <w:rPr>
                <w:rFonts w:ascii="Times New Roman" w:eastAsia="Times New Roman" w:hAnsi="Times New Roman" w:cs="Times New Roman"/>
                <w:b/>
                <w:color w:val="000000" w:themeColor="text1"/>
              </w:rPr>
              <w:t xml:space="preserve">VPS priemonės </w:t>
            </w:r>
            <w:r w:rsidR="00614D15" w:rsidRPr="00677DC0">
              <w:rPr>
                <w:rFonts w:ascii="Times New Roman" w:eastAsia="Times New Roman" w:hAnsi="Times New Roman" w:cs="Times New Roman"/>
                <w:b/>
                <w:color w:val="000000" w:themeColor="text1"/>
              </w:rPr>
              <w:t>„Investicijos į materialųjį turtą“ veiklos sričiai „Parama žemės ūkio produktų perdirbimui, rinkodarai ir (arba) plėtrai“</w:t>
            </w:r>
            <w:r w:rsidR="0051325F" w:rsidRPr="00677DC0">
              <w:rPr>
                <w:rFonts w:ascii="Times New Roman" w:eastAsia="Times New Roman" w:hAnsi="Times New Roman" w:cs="Times New Roman"/>
                <w:b/>
                <w:color w:val="000000" w:themeColor="text1"/>
              </w:rPr>
              <w:t>, patvirtintą Širvintų rajono vietos veiklos grupės kolegialaus valdymo organo</w:t>
            </w:r>
            <w:r w:rsidR="001E67FC" w:rsidRPr="00677DC0">
              <w:rPr>
                <w:rFonts w:ascii="Times New Roman" w:eastAsia="Times New Roman" w:hAnsi="Times New Roman" w:cs="Times New Roman"/>
                <w:b/>
                <w:color w:val="000000" w:themeColor="text1"/>
              </w:rPr>
              <w:t xml:space="preserve"> </w:t>
            </w:r>
            <w:r w:rsidR="001E67FC" w:rsidRPr="00677DC0">
              <w:rPr>
                <w:rFonts w:ascii="Times New Roman" w:eastAsia="Times New Roman" w:hAnsi="Times New Roman" w:cs="Times New Roman"/>
              </w:rPr>
              <w:t xml:space="preserve"> </w:t>
            </w:r>
            <w:r w:rsidR="001E67FC" w:rsidRPr="00677DC0">
              <w:rPr>
                <w:rFonts w:ascii="Times New Roman" w:eastAsia="Times New Roman" w:hAnsi="Times New Roman" w:cs="Times New Roman"/>
                <w:b/>
              </w:rPr>
              <w:t>2022 m. balandžio 5 d. Širvintų rajono vietos veiklos grupės kolegialaus valdymo organo sprendimu Nr. 75</w:t>
            </w:r>
          </w:p>
          <w:p w:rsidR="00E73C3A" w:rsidRPr="00677DC0" w:rsidRDefault="00E73C3A" w:rsidP="00E73C3A">
            <w:pPr>
              <w:tabs>
                <w:tab w:val="left" w:pos="567"/>
              </w:tabs>
              <w:spacing w:after="0" w:line="240" w:lineRule="auto"/>
              <w:jc w:val="both"/>
              <w:rPr>
                <w:rFonts w:ascii="Times New Roman" w:eastAsia="Times New Roman" w:hAnsi="Times New Roman" w:cs="Times New Roman"/>
                <w:b/>
                <w:color w:val="000000" w:themeColor="text1"/>
              </w:rPr>
            </w:pPr>
            <w:r w:rsidRPr="00677DC0">
              <w:rPr>
                <w:rFonts w:ascii="Times New Roman" w:eastAsia="Times New Roman" w:hAnsi="Times New Roman" w:cs="Times New Roman"/>
                <w:b/>
                <w:color w:val="000000" w:themeColor="text1"/>
              </w:rPr>
              <w:t>Paramos lyginamoji dalis &lt;...&gt; proc.</w:t>
            </w:r>
            <w:r w:rsidR="0051325F" w:rsidRPr="00677DC0">
              <w:rPr>
                <w:rFonts w:ascii="Times New Roman" w:eastAsia="Times New Roman" w:hAnsi="Times New Roman" w:cs="Times New Roman"/>
                <w:b/>
                <w:color w:val="000000" w:themeColor="text1"/>
              </w:rPr>
              <w:t xml:space="preserve"> </w:t>
            </w:r>
            <w:r w:rsidR="0051325F" w:rsidRPr="00677DC0">
              <w:rPr>
                <w:rFonts w:ascii="Times New Roman" w:eastAsia="Times New Roman" w:hAnsi="Times New Roman" w:cs="Times New Roman"/>
                <w:i/>
                <w:color w:val="000000" w:themeColor="text1"/>
              </w:rPr>
              <w:t>(nurodo pareiškėjas)</w:t>
            </w:r>
          </w:p>
          <w:p w:rsidR="00E73C3A" w:rsidRPr="00677DC0" w:rsidRDefault="00E73C3A" w:rsidP="00DF19D3">
            <w:pPr>
              <w:tabs>
                <w:tab w:val="left" w:pos="567"/>
              </w:tabs>
              <w:spacing w:after="0" w:line="240" w:lineRule="auto"/>
              <w:jc w:val="both"/>
              <w:rPr>
                <w:rFonts w:ascii="Times New Roman" w:eastAsia="Times New Roman" w:hAnsi="Times New Roman" w:cs="Times New Roman"/>
                <w:b/>
                <w:color w:val="000000" w:themeColor="text1"/>
              </w:rPr>
            </w:pPr>
            <w:r w:rsidRPr="00677DC0">
              <w:rPr>
                <w:rFonts w:ascii="Times New Roman" w:eastAsia="Times New Roman" w:hAnsi="Times New Roman" w:cs="Times New Roman"/>
                <w:b/>
                <w:color w:val="000000" w:themeColor="text1"/>
              </w:rPr>
              <w:t xml:space="preserve">Planuojamų išlaidų susiejimas su ES kaimo plėtros politikos sritimis </w:t>
            </w:r>
            <w:r w:rsidR="0051325F" w:rsidRPr="00677DC0">
              <w:rPr>
                <w:rFonts w:ascii="Times New Roman" w:eastAsia="Times New Roman" w:hAnsi="Times New Roman" w:cs="Times New Roman"/>
                <w:b/>
                <w:color w:val="000000" w:themeColor="text1"/>
              </w:rPr>
              <w:t xml:space="preserve"> – </w:t>
            </w:r>
            <w:r w:rsidR="00DF19D3" w:rsidRPr="00677DC0">
              <w:rPr>
                <w:rFonts w:ascii="Times New Roman" w:eastAsia="Times New Roman" w:hAnsi="Times New Roman" w:cs="Times New Roman"/>
                <w:b/>
                <w:color w:val="000000" w:themeColor="text1"/>
              </w:rPr>
              <w:t>3</w:t>
            </w:r>
            <w:r w:rsidR="0051325F" w:rsidRPr="00677DC0">
              <w:rPr>
                <w:rFonts w:ascii="Times New Roman" w:eastAsia="Times New Roman" w:hAnsi="Times New Roman" w:cs="Times New Roman"/>
                <w:b/>
                <w:color w:val="000000" w:themeColor="text1"/>
              </w:rPr>
              <w:t>A.</w:t>
            </w:r>
          </w:p>
        </w:tc>
      </w:tr>
      <w:tr w:rsidR="00E73C3A" w:rsidRPr="00677DC0" w:rsidTr="0051325F">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677DC0" w:rsidRDefault="00E73C3A" w:rsidP="00E73C3A">
            <w:pPr>
              <w:tabs>
                <w:tab w:val="left" w:pos="567"/>
              </w:tabs>
              <w:spacing w:after="0" w:line="240" w:lineRule="auto"/>
              <w:rPr>
                <w:rFonts w:ascii="Times New Roman" w:eastAsia="Times New Roman" w:hAnsi="Times New Roman" w:cs="Times New Roman"/>
                <w:b/>
              </w:rPr>
            </w:pPr>
            <w:r w:rsidRPr="00677DC0">
              <w:rPr>
                <w:rFonts w:ascii="Times New Roman" w:eastAsia="Times New Roman" w:hAnsi="Times New Roman" w:cs="Times New Roman"/>
                <w:b/>
              </w:rPr>
              <w:t>5.1.1.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BE4D5"/>
            <w:hideMark/>
          </w:tcPr>
          <w:p w:rsidR="00E73C3A" w:rsidRPr="00677DC0" w:rsidRDefault="0051325F" w:rsidP="00DF19D3">
            <w:pPr>
              <w:tabs>
                <w:tab w:val="left" w:pos="567"/>
              </w:tabs>
              <w:spacing w:after="0" w:line="240" w:lineRule="auto"/>
              <w:jc w:val="both"/>
              <w:rPr>
                <w:rFonts w:ascii="Times New Roman" w:eastAsia="Times New Roman" w:hAnsi="Times New Roman" w:cs="Times New Roman"/>
                <w:b/>
                <w:color w:val="000000" w:themeColor="text1"/>
              </w:rPr>
            </w:pPr>
            <w:r w:rsidRPr="00677DC0">
              <w:rPr>
                <w:rFonts w:ascii="Times New Roman" w:eastAsia="Times New Roman" w:hAnsi="Times New Roman" w:cs="Times New Roman"/>
                <w:b/>
                <w:color w:val="000000" w:themeColor="text1"/>
              </w:rPr>
              <w:t xml:space="preserve">Naujų prekių įsigijimo </w:t>
            </w:r>
            <w:r w:rsidRPr="00677DC0">
              <w:rPr>
                <w:rFonts w:ascii="Times New Roman" w:eastAsia="Times New Roman" w:hAnsi="Times New Roman" w:cs="Times New Roman"/>
                <w:i/>
                <w:color w:val="000000" w:themeColor="text1"/>
              </w:rPr>
              <w:t>(FSA p. 3.</w:t>
            </w:r>
            <w:r w:rsidR="00DF19D3" w:rsidRPr="00677DC0">
              <w:rPr>
                <w:rFonts w:ascii="Times New Roman" w:eastAsia="Times New Roman" w:hAnsi="Times New Roman" w:cs="Times New Roman"/>
                <w:i/>
                <w:color w:val="000000" w:themeColor="text1"/>
              </w:rPr>
              <w:t>3</w:t>
            </w:r>
            <w:r w:rsidRPr="00677DC0">
              <w:rPr>
                <w:rFonts w:ascii="Times New Roman" w:eastAsia="Times New Roman" w:hAnsi="Times New Roman" w:cs="Times New Roman"/>
                <w:i/>
                <w:color w:val="000000" w:themeColor="text1"/>
              </w:rPr>
              <w:t>.1.)</w:t>
            </w:r>
            <w:r w:rsidRPr="00677DC0">
              <w:rPr>
                <w:rFonts w:ascii="Times New Roman" w:eastAsia="Times New Roman" w:hAnsi="Times New Roman" w:cs="Times New Roman"/>
                <w:b/>
                <w:color w:val="000000" w:themeColor="text1"/>
              </w:rPr>
              <w:t>:</w:t>
            </w:r>
          </w:p>
        </w:tc>
      </w:tr>
      <w:tr w:rsidR="002A54C8" w:rsidRPr="00677DC0" w:rsidTr="002A54C8">
        <w:trPr>
          <w:trHeight w:val="932"/>
        </w:trPr>
        <w:tc>
          <w:tcPr>
            <w:tcW w:w="983" w:type="dxa"/>
            <w:tcBorders>
              <w:top w:val="single" w:sz="4" w:space="0" w:color="auto"/>
              <w:left w:val="single" w:sz="4" w:space="0" w:color="auto"/>
              <w:bottom w:val="single" w:sz="4" w:space="0" w:color="auto"/>
              <w:right w:val="single" w:sz="4" w:space="0" w:color="auto"/>
            </w:tcBorders>
            <w:hideMark/>
          </w:tcPr>
          <w:p w:rsidR="002A54C8" w:rsidRPr="00677DC0" w:rsidRDefault="002A54C8" w:rsidP="002A54C8">
            <w:pPr>
              <w:tabs>
                <w:tab w:val="left" w:pos="567"/>
              </w:tabs>
              <w:rPr>
                <w:rFonts w:ascii="Times New Roman" w:hAnsi="Times New Roman" w:cs="Times New Roman"/>
              </w:rPr>
            </w:pPr>
            <w:r w:rsidRPr="00677DC0">
              <w:rPr>
                <w:rFonts w:ascii="Times New Roman" w:eastAsia="Times New Roman" w:hAnsi="Times New Roman" w:cs="Times New Roman"/>
                <w:b/>
              </w:rPr>
              <w:t>5.1.1.1.</w:t>
            </w:r>
          </w:p>
        </w:tc>
        <w:tc>
          <w:tcPr>
            <w:tcW w:w="3690" w:type="dxa"/>
            <w:shd w:val="clear" w:color="auto" w:fill="auto"/>
          </w:tcPr>
          <w:p w:rsidR="002A54C8" w:rsidRPr="00677DC0" w:rsidRDefault="002A54C8" w:rsidP="002A54C8">
            <w:pPr>
              <w:pStyle w:val="Default"/>
              <w:jc w:val="both"/>
              <w:rPr>
                <w:sz w:val="22"/>
                <w:szCs w:val="22"/>
              </w:rPr>
            </w:pPr>
            <w:r w:rsidRPr="00677DC0">
              <w:rPr>
                <w:b/>
                <w:bCs/>
                <w:sz w:val="22"/>
                <w:szCs w:val="22"/>
              </w:rPr>
              <w:t>Naujų įrenginių ir (arba) įrangos (įskaitant techniką), susijusios su žemės ūkio produkcijos perdirbimu, įsigijimo išlaidos:</w:t>
            </w:r>
          </w:p>
        </w:tc>
        <w:tc>
          <w:tcPr>
            <w:tcW w:w="2693" w:type="dxa"/>
            <w:tcBorders>
              <w:top w:val="single" w:sz="4" w:space="0" w:color="auto"/>
              <w:left w:val="single" w:sz="4" w:space="0" w:color="auto"/>
              <w:bottom w:val="single" w:sz="4" w:space="0" w:color="auto"/>
              <w:right w:val="single" w:sz="4" w:space="0" w:color="auto"/>
            </w:tcBorders>
          </w:tcPr>
          <w:p w:rsidR="002A54C8" w:rsidRPr="00677DC0"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677DC0"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677DC0"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677DC0"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2A54C8" w:rsidRPr="00677DC0"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677DC0"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677DC0"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677DC0" w:rsidTr="002A54C8">
        <w:tc>
          <w:tcPr>
            <w:tcW w:w="983" w:type="dxa"/>
            <w:tcBorders>
              <w:top w:val="single" w:sz="4" w:space="0" w:color="auto"/>
              <w:left w:val="single" w:sz="4" w:space="0" w:color="auto"/>
              <w:bottom w:val="single" w:sz="4" w:space="0" w:color="auto"/>
              <w:right w:val="single" w:sz="4" w:space="0" w:color="auto"/>
            </w:tcBorders>
            <w:hideMark/>
          </w:tcPr>
          <w:p w:rsidR="002A54C8" w:rsidRPr="00677DC0" w:rsidRDefault="002A54C8" w:rsidP="002A54C8">
            <w:pPr>
              <w:tabs>
                <w:tab w:val="left" w:pos="567"/>
              </w:tabs>
              <w:rPr>
                <w:rFonts w:ascii="Times New Roman" w:hAnsi="Times New Roman" w:cs="Times New Roman"/>
              </w:rPr>
            </w:pPr>
            <w:r w:rsidRPr="00677DC0">
              <w:rPr>
                <w:rFonts w:ascii="Times New Roman" w:hAnsi="Times New Roman" w:cs="Times New Roman"/>
              </w:rPr>
              <w:t>5.1.1.1.1.</w:t>
            </w:r>
          </w:p>
        </w:tc>
        <w:tc>
          <w:tcPr>
            <w:tcW w:w="3690" w:type="dxa"/>
            <w:shd w:val="clear" w:color="auto" w:fill="auto"/>
          </w:tcPr>
          <w:p w:rsidR="002A54C8" w:rsidRPr="00677DC0" w:rsidRDefault="002A54C8" w:rsidP="002A54C8">
            <w:pPr>
              <w:pStyle w:val="tajtip"/>
              <w:spacing w:after="0"/>
              <w:jc w:val="both"/>
              <w:rPr>
                <w:sz w:val="22"/>
                <w:szCs w:val="22"/>
              </w:rPr>
            </w:pPr>
            <w:r w:rsidRPr="00677DC0">
              <w:rPr>
                <w:sz w:val="22"/>
                <w:szCs w:val="22"/>
              </w:rPr>
              <w:t>Įranga (nauji įrenginiai ir mechanizmai, technika) vaisių, uogų, daržovių perdirbimo ir (ar) rinkodaros sektoriuje:</w:t>
            </w:r>
          </w:p>
          <w:p w:rsidR="002A54C8" w:rsidRPr="00677DC0" w:rsidRDefault="002A54C8" w:rsidP="002A54C8">
            <w:pPr>
              <w:pStyle w:val="tajtip"/>
              <w:numPr>
                <w:ilvl w:val="0"/>
                <w:numId w:val="1"/>
              </w:numPr>
              <w:tabs>
                <w:tab w:val="left" w:pos="226"/>
              </w:tabs>
              <w:spacing w:after="0"/>
              <w:ind w:left="34" w:hanging="57"/>
              <w:jc w:val="both"/>
              <w:rPr>
                <w:sz w:val="22"/>
                <w:szCs w:val="22"/>
              </w:rPr>
            </w:pPr>
            <w:r w:rsidRPr="00677DC0">
              <w:rPr>
                <w:sz w:val="22"/>
                <w:szCs w:val="22"/>
              </w:rPr>
              <w:t>rūšiavimo ir pakavimo;</w:t>
            </w:r>
          </w:p>
          <w:p w:rsidR="002A54C8" w:rsidRPr="00677DC0" w:rsidRDefault="002A54C8" w:rsidP="002A54C8">
            <w:pPr>
              <w:pStyle w:val="tajtip"/>
              <w:numPr>
                <w:ilvl w:val="0"/>
                <w:numId w:val="1"/>
              </w:numPr>
              <w:tabs>
                <w:tab w:val="left" w:pos="226"/>
              </w:tabs>
              <w:spacing w:after="0"/>
              <w:ind w:left="34" w:hanging="57"/>
              <w:jc w:val="both"/>
              <w:rPr>
                <w:sz w:val="22"/>
                <w:szCs w:val="22"/>
              </w:rPr>
            </w:pPr>
            <w:r w:rsidRPr="00677DC0">
              <w:rPr>
                <w:sz w:val="22"/>
                <w:szCs w:val="22"/>
              </w:rPr>
              <w:t>plovimo;</w:t>
            </w:r>
          </w:p>
          <w:p w:rsidR="002A54C8" w:rsidRPr="00677DC0" w:rsidRDefault="002A54C8" w:rsidP="002A54C8">
            <w:pPr>
              <w:pStyle w:val="tajtip"/>
              <w:numPr>
                <w:ilvl w:val="0"/>
                <w:numId w:val="1"/>
              </w:numPr>
              <w:tabs>
                <w:tab w:val="left" w:pos="226"/>
              </w:tabs>
              <w:spacing w:after="0"/>
              <w:ind w:left="34" w:hanging="57"/>
              <w:jc w:val="both"/>
              <w:rPr>
                <w:sz w:val="22"/>
                <w:szCs w:val="22"/>
              </w:rPr>
            </w:pPr>
            <w:r w:rsidRPr="00677DC0">
              <w:rPr>
                <w:sz w:val="22"/>
                <w:szCs w:val="22"/>
              </w:rPr>
              <w:t>šaldymo;</w:t>
            </w:r>
          </w:p>
          <w:p w:rsidR="002A54C8" w:rsidRPr="00677DC0" w:rsidRDefault="002A54C8" w:rsidP="002A54C8">
            <w:pPr>
              <w:pStyle w:val="tajtip"/>
              <w:numPr>
                <w:ilvl w:val="0"/>
                <w:numId w:val="1"/>
              </w:numPr>
              <w:tabs>
                <w:tab w:val="left" w:pos="226"/>
              </w:tabs>
              <w:spacing w:after="0"/>
              <w:ind w:left="34" w:hanging="57"/>
              <w:jc w:val="both"/>
              <w:rPr>
                <w:sz w:val="22"/>
                <w:szCs w:val="22"/>
              </w:rPr>
            </w:pPr>
            <w:r w:rsidRPr="00677DC0">
              <w:rPr>
                <w:sz w:val="22"/>
                <w:szCs w:val="22"/>
              </w:rPr>
              <w:t>perdirbimo;</w:t>
            </w:r>
          </w:p>
          <w:p w:rsidR="002A54C8" w:rsidRPr="00677DC0" w:rsidRDefault="002A54C8" w:rsidP="002A54C8">
            <w:pPr>
              <w:pStyle w:val="tajtip"/>
              <w:numPr>
                <w:ilvl w:val="0"/>
                <w:numId w:val="1"/>
              </w:numPr>
              <w:tabs>
                <w:tab w:val="left" w:pos="226"/>
              </w:tabs>
              <w:spacing w:after="0"/>
              <w:ind w:left="34" w:hanging="57"/>
              <w:jc w:val="both"/>
              <w:rPr>
                <w:sz w:val="22"/>
                <w:szCs w:val="22"/>
              </w:rPr>
            </w:pPr>
            <w:r w:rsidRPr="00677DC0">
              <w:rPr>
                <w:sz w:val="22"/>
                <w:szCs w:val="22"/>
              </w:rPr>
              <w:t>atliekų perdirbimo ir tvarkymo;</w:t>
            </w:r>
          </w:p>
          <w:p w:rsidR="002A54C8" w:rsidRPr="00677DC0" w:rsidRDefault="002A54C8" w:rsidP="002A54C8">
            <w:pPr>
              <w:pStyle w:val="tajtip"/>
              <w:numPr>
                <w:ilvl w:val="0"/>
                <w:numId w:val="1"/>
              </w:numPr>
              <w:tabs>
                <w:tab w:val="left" w:pos="226"/>
              </w:tabs>
              <w:spacing w:after="0"/>
              <w:ind w:left="34" w:hanging="57"/>
              <w:jc w:val="both"/>
              <w:rPr>
                <w:sz w:val="22"/>
                <w:szCs w:val="22"/>
              </w:rPr>
            </w:pPr>
            <w:r w:rsidRPr="00677DC0">
              <w:rPr>
                <w:sz w:val="22"/>
                <w:szCs w:val="22"/>
              </w:rPr>
              <w:t xml:space="preserve"> speciali vaisių, uogų, daržovių ir jų produktų transportavimo;</w:t>
            </w:r>
          </w:p>
          <w:p w:rsidR="002A54C8" w:rsidRPr="00677DC0" w:rsidRDefault="002A54C8" w:rsidP="002A54C8">
            <w:pPr>
              <w:pStyle w:val="tajtip"/>
              <w:numPr>
                <w:ilvl w:val="0"/>
                <w:numId w:val="1"/>
              </w:numPr>
              <w:tabs>
                <w:tab w:val="left" w:pos="226"/>
              </w:tabs>
              <w:spacing w:after="0"/>
              <w:ind w:left="34" w:hanging="57"/>
              <w:jc w:val="both"/>
              <w:rPr>
                <w:sz w:val="22"/>
                <w:szCs w:val="22"/>
              </w:rPr>
            </w:pPr>
            <w:r w:rsidRPr="00677DC0">
              <w:rPr>
                <w:sz w:val="22"/>
                <w:szCs w:val="22"/>
              </w:rPr>
              <w:t xml:space="preserve">laboratorinė – žaliavų, technologinio proceso ir produkcijos kokybės </w:t>
            </w:r>
            <w:r w:rsidRPr="00677DC0">
              <w:rPr>
                <w:sz w:val="22"/>
                <w:szCs w:val="22"/>
              </w:rPr>
              <w:lastRenderedPageBreak/>
              <w:t>kontrolės;</w:t>
            </w:r>
          </w:p>
          <w:p w:rsidR="002A54C8" w:rsidRPr="00677DC0" w:rsidRDefault="002A54C8" w:rsidP="002A54C8">
            <w:pPr>
              <w:pStyle w:val="tajtip"/>
              <w:numPr>
                <w:ilvl w:val="0"/>
                <w:numId w:val="1"/>
              </w:numPr>
              <w:tabs>
                <w:tab w:val="left" w:pos="226"/>
              </w:tabs>
              <w:spacing w:after="0"/>
              <w:ind w:left="34" w:hanging="57"/>
              <w:jc w:val="both"/>
              <w:rPr>
                <w:sz w:val="22"/>
                <w:szCs w:val="22"/>
              </w:rPr>
            </w:pPr>
            <w:r w:rsidRPr="00677DC0">
              <w:rPr>
                <w:sz w:val="22"/>
                <w:szCs w:val="22"/>
              </w:rPr>
              <w:t>susijusi su vykdoma veikla ar visu gamybos ciklu;</w:t>
            </w:r>
          </w:p>
          <w:p w:rsidR="002A54C8" w:rsidRPr="00677DC0" w:rsidRDefault="002A54C8" w:rsidP="002A54C8">
            <w:pPr>
              <w:pStyle w:val="tajtip"/>
              <w:numPr>
                <w:ilvl w:val="0"/>
                <w:numId w:val="1"/>
              </w:numPr>
              <w:tabs>
                <w:tab w:val="left" w:pos="226"/>
              </w:tabs>
              <w:spacing w:after="0"/>
              <w:ind w:left="34" w:hanging="57"/>
              <w:jc w:val="both"/>
              <w:rPr>
                <w:sz w:val="22"/>
                <w:szCs w:val="22"/>
              </w:rPr>
            </w:pPr>
            <w:r w:rsidRPr="00677DC0">
              <w:rPr>
                <w:sz w:val="22"/>
                <w:szCs w:val="22"/>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2A54C8" w:rsidRPr="00677DC0"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677DC0"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677DC0"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677DC0"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2A54C8" w:rsidRPr="00677DC0"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677DC0"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677DC0"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677DC0" w:rsidTr="002A54C8">
        <w:tc>
          <w:tcPr>
            <w:tcW w:w="983" w:type="dxa"/>
            <w:tcBorders>
              <w:top w:val="single" w:sz="4" w:space="0" w:color="auto"/>
              <w:left w:val="single" w:sz="4" w:space="0" w:color="auto"/>
              <w:bottom w:val="single" w:sz="4" w:space="0" w:color="auto"/>
              <w:right w:val="single" w:sz="4" w:space="0" w:color="auto"/>
            </w:tcBorders>
          </w:tcPr>
          <w:p w:rsidR="002A54C8" w:rsidRPr="00677DC0" w:rsidRDefault="002A54C8" w:rsidP="002A54C8">
            <w:pPr>
              <w:tabs>
                <w:tab w:val="left" w:pos="567"/>
              </w:tabs>
              <w:rPr>
                <w:rFonts w:ascii="Times New Roman" w:hAnsi="Times New Roman" w:cs="Times New Roman"/>
              </w:rPr>
            </w:pPr>
            <w:r w:rsidRPr="00677DC0">
              <w:rPr>
                <w:rFonts w:ascii="Times New Roman" w:hAnsi="Times New Roman" w:cs="Times New Roman"/>
              </w:rPr>
              <w:lastRenderedPageBreak/>
              <w:t>5.1.1.1.2.</w:t>
            </w:r>
          </w:p>
        </w:tc>
        <w:tc>
          <w:tcPr>
            <w:tcW w:w="3690" w:type="dxa"/>
            <w:tcBorders>
              <w:bottom w:val="single" w:sz="4" w:space="0" w:color="auto"/>
            </w:tcBorders>
            <w:shd w:val="clear" w:color="auto" w:fill="auto"/>
          </w:tcPr>
          <w:p w:rsidR="002A54C8" w:rsidRPr="00677DC0" w:rsidRDefault="002A54C8" w:rsidP="002A54C8">
            <w:pPr>
              <w:pStyle w:val="tajtip"/>
              <w:spacing w:after="0"/>
              <w:jc w:val="both"/>
              <w:rPr>
                <w:sz w:val="22"/>
                <w:szCs w:val="22"/>
              </w:rPr>
            </w:pPr>
            <w:r w:rsidRPr="00677DC0">
              <w:rPr>
                <w:sz w:val="22"/>
                <w:szCs w:val="22"/>
              </w:rPr>
              <w:t>Įranga (nauji įrenginiai ir mechanizmai, technika) augalininkystės produktų perdirbimo ir (ar) rinkodaros sektoriuje:</w:t>
            </w:r>
          </w:p>
          <w:p w:rsidR="002A54C8" w:rsidRPr="00677DC0" w:rsidRDefault="002A54C8" w:rsidP="002A54C8">
            <w:pPr>
              <w:pStyle w:val="tajtip"/>
              <w:numPr>
                <w:ilvl w:val="0"/>
                <w:numId w:val="2"/>
              </w:numPr>
              <w:tabs>
                <w:tab w:val="left" w:pos="335"/>
              </w:tabs>
              <w:spacing w:after="0"/>
              <w:ind w:left="68" w:hanging="88"/>
              <w:jc w:val="both"/>
              <w:rPr>
                <w:sz w:val="22"/>
                <w:szCs w:val="22"/>
              </w:rPr>
            </w:pPr>
            <w:r w:rsidRPr="00677DC0">
              <w:rPr>
                <w:sz w:val="22"/>
                <w:szCs w:val="22"/>
              </w:rPr>
              <w:t>augalininkystės produktų perdirbimo ir (ar) rinkodaros;</w:t>
            </w:r>
          </w:p>
          <w:p w:rsidR="002A54C8" w:rsidRPr="00677DC0" w:rsidRDefault="002A54C8" w:rsidP="002A54C8">
            <w:pPr>
              <w:pStyle w:val="tajtip"/>
              <w:numPr>
                <w:ilvl w:val="0"/>
                <w:numId w:val="2"/>
              </w:numPr>
              <w:tabs>
                <w:tab w:val="left" w:pos="335"/>
              </w:tabs>
              <w:spacing w:after="0"/>
              <w:ind w:left="68" w:hanging="88"/>
              <w:jc w:val="both"/>
              <w:rPr>
                <w:sz w:val="22"/>
                <w:szCs w:val="22"/>
              </w:rPr>
            </w:pPr>
            <w:r w:rsidRPr="00677DC0">
              <w:rPr>
                <w:sz w:val="22"/>
                <w:szCs w:val="22"/>
              </w:rPr>
              <w:t xml:space="preserve"> augalininkystės produktų atliekų perdirbimo ir tvarkymo;</w:t>
            </w:r>
          </w:p>
          <w:p w:rsidR="002A54C8" w:rsidRPr="00677DC0" w:rsidRDefault="002A54C8" w:rsidP="002A54C8">
            <w:pPr>
              <w:pStyle w:val="tajtip"/>
              <w:numPr>
                <w:ilvl w:val="0"/>
                <w:numId w:val="2"/>
              </w:numPr>
              <w:tabs>
                <w:tab w:val="left" w:pos="335"/>
              </w:tabs>
              <w:spacing w:after="0"/>
              <w:ind w:left="68" w:hanging="88"/>
              <w:jc w:val="both"/>
              <w:rPr>
                <w:sz w:val="22"/>
                <w:szCs w:val="22"/>
              </w:rPr>
            </w:pPr>
            <w:r w:rsidRPr="00677DC0">
              <w:rPr>
                <w:sz w:val="22"/>
                <w:szCs w:val="22"/>
              </w:rPr>
              <w:t xml:space="preserve"> speciali augalininkystės produktų transportavimo;</w:t>
            </w:r>
          </w:p>
          <w:p w:rsidR="002A54C8" w:rsidRPr="00677DC0" w:rsidRDefault="002A54C8" w:rsidP="002A54C8">
            <w:pPr>
              <w:pStyle w:val="tajtip"/>
              <w:numPr>
                <w:ilvl w:val="0"/>
                <w:numId w:val="2"/>
              </w:numPr>
              <w:tabs>
                <w:tab w:val="left" w:pos="335"/>
              </w:tabs>
              <w:spacing w:after="0"/>
              <w:ind w:left="68" w:hanging="88"/>
              <w:jc w:val="both"/>
              <w:rPr>
                <w:sz w:val="22"/>
                <w:szCs w:val="22"/>
              </w:rPr>
            </w:pPr>
            <w:r w:rsidRPr="00677DC0">
              <w:rPr>
                <w:sz w:val="22"/>
                <w:szCs w:val="22"/>
              </w:rPr>
              <w:t xml:space="preserve"> laboratorinė – žaliavų, technologinio proceso ir produkcijos kokybei patikrinti ir produkcijos kokybei kontroliuoti;</w:t>
            </w:r>
          </w:p>
          <w:p w:rsidR="002A54C8" w:rsidRPr="00677DC0" w:rsidRDefault="002A54C8" w:rsidP="002A54C8">
            <w:pPr>
              <w:pStyle w:val="tajtip"/>
              <w:numPr>
                <w:ilvl w:val="0"/>
                <w:numId w:val="2"/>
              </w:numPr>
              <w:tabs>
                <w:tab w:val="left" w:pos="335"/>
              </w:tabs>
              <w:spacing w:after="0"/>
              <w:ind w:left="68" w:hanging="88"/>
              <w:jc w:val="both"/>
              <w:rPr>
                <w:sz w:val="22"/>
                <w:szCs w:val="22"/>
              </w:rPr>
            </w:pPr>
            <w:r w:rsidRPr="00677DC0">
              <w:rPr>
                <w:sz w:val="22"/>
                <w:szCs w:val="22"/>
              </w:rPr>
              <w:t xml:space="preserve"> tiesiogiai susijusi su vykdoma veikla ar visu gamybos ciklu;</w:t>
            </w:r>
          </w:p>
          <w:p w:rsidR="002A54C8" w:rsidRPr="00677DC0" w:rsidRDefault="002A54C8" w:rsidP="002A54C8">
            <w:pPr>
              <w:pStyle w:val="tajtip"/>
              <w:numPr>
                <w:ilvl w:val="0"/>
                <w:numId w:val="2"/>
              </w:numPr>
              <w:tabs>
                <w:tab w:val="left" w:pos="335"/>
              </w:tabs>
              <w:spacing w:after="0"/>
              <w:ind w:left="68" w:hanging="88"/>
              <w:jc w:val="both"/>
              <w:rPr>
                <w:sz w:val="22"/>
                <w:szCs w:val="22"/>
              </w:rPr>
            </w:pPr>
            <w:r w:rsidRPr="00677DC0">
              <w:rPr>
                <w:sz w:val="22"/>
                <w:szCs w:val="22"/>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2A54C8" w:rsidRPr="00677DC0"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677DC0"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677DC0"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677DC0"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2A54C8" w:rsidRPr="00677DC0"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677DC0"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677DC0"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2A54C8">
        <w:tc>
          <w:tcPr>
            <w:tcW w:w="983" w:type="dxa"/>
            <w:tcBorders>
              <w:top w:val="single" w:sz="4" w:space="0" w:color="auto"/>
              <w:left w:val="single" w:sz="4" w:space="0" w:color="auto"/>
              <w:bottom w:val="single" w:sz="4" w:space="0" w:color="auto"/>
              <w:right w:val="single" w:sz="4" w:space="0" w:color="auto"/>
            </w:tcBorders>
          </w:tcPr>
          <w:p w:rsidR="002A54C8" w:rsidRPr="00677DC0" w:rsidRDefault="002A54C8" w:rsidP="002A54C8">
            <w:pPr>
              <w:tabs>
                <w:tab w:val="left" w:pos="567"/>
              </w:tabs>
              <w:rPr>
                <w:rFonts w:ascii="Times New Roman" w:hAnsi="Times New Roman" w:cs="Times New Roman"/>
              </w:rPr>
            </w:pPr>
            <w:r w:rsidRPr="00677DC0">
              <w:rPr>
                <w:rFonts w:ascii="Times New Roman" w:hAnsi="Times New Roman" w:cs="Times New Roman"/>
              </w:rPr>
              <w:t>5.1.1.1.3.</w:t>
            </w:r>
          </w:p>
        </w:tc>
        <w:tc>
          <w:tcPr>
            <w:tcW w:w="3690" w:type="dxa"/>
            <w:tcBorders>
              <w:bottom w:val="single" w:sz="4" w:space="0" w:color="auto"/>
            </w:tcBorders>
            <w:shd w:val="clear" w:color="auto" w:fill="auto"/>
          </w:tcPr>
          <w:p w:rsidR="002A54C8" w:rsidRPr="00677DC0" w:rsidRDefault="002A54C8" w:rsidP="002A54C8">
            <w:pPr>
              <w:pStyle w:val="tajtip"/>
              <w:spacing w:after="0"/>
              <w:jc w:val="both"/>
              <w:rPr>
                <w:sz w:val="22"/>
                <w:szCs w:val="22"/>
              </w:rPr>
            </w:pPr>
            <w:r w:rsidRPr="00677DC0">
              <w:rPr>
                <w:sz w:val="22"/>
                <w:szCs w:val="22"/>
              </w:rPr>
              <w:t>Įranga (nauji įrenginiai ir mechanizmai, technika) mėsos perdirbimo ir (ar) rinkodaros sektoriuje:</w:t>
            </w:r>
          </w:p>
          <w:p w:rsidR="002A54C8" w:rsidRPr="00677DC0" w:rsidRDefault="002A54C8" w:rsidP="002A54C8">
            <w:pPr>
              <w:pStyle w:val="tajtip"/>
              <w:numPr>
                <w:ilvl w:val="0"/>
                <w:numId w:val="3"/>
              </w:numPr>
              <w:tabs>
                <w:tab w:val="left" w:pos="208"/>
              </w:tabs>
              <w:spacing w:after="0"/>
              <w:ind w:left="0" w:firstLine="57"/>
              <w:jc w:val="both"/>
              <w:rPr>
                <w:sz w:val="22"/>
                <w:szCs w:val="22"/>
              </w:rPr>
            </w:pPr>
            <w:r w:rsidRPr="00677DC0">
              <w:rPr>
                <w:sz w:val="22"/>
                <w:szCs w:val="22"/>
              </w:rPr>
              <w:t xml:space="preserve"> mėsos perdirbimo;</w:t>
            </w:r>
          </w:p>
          <w:p w:rsidR="002A54C8" w:rsidRPr="00677DC0" w:rsidRDefault="002A54C8" w:rsidP="002A54C8">
            <w:pPr>
              <w:pStyle w:val="tajtip"/>
              <w:numPr>
                <w:ilvl w:val="0"/>
                <w:numId w:val="3"/>
              </w:numPr>
              <w:tabs>
                <w:tab w:val="left" w:pos="208"/>
              </w:tabs>
              <w:spacing w:after="0"/>
              <w:ind w:left="0" w:firstLine="57"/>
              <w:jc w:val="both"/>
              <w:rPr>
                <w:sz w:val="22"/>
                <w:szCs w:val="22"/>
              </w:rPr>
            </w:pPr>
            <w:r w:rsidRPr="00677DC0">
              <w:rPr>
                <w:sz w:val="22"/>
                <w:szCs w:val="22"/>
              </w:rPr>
              <w:t>rūšiavimo ir pakavimo;</w:t>
            </w:r>
          </w:p>
          <w:p w:rsidR="002A54C8" w:rsidRPr="00677DC0" w:rsidRDefault="002A54C8" w:rsidP="002A54C8">
            <w:pPr>
              <w:pStyle w:val="tajtip"/>
              <w:numPr>
                <w:ilvl w:val="0"/>
                <w:numId w:val="3"/>
              </w:numPr>
              <w:tabs>
                <w:tab w:val="left" w:pos="208"/>
              </w:tabs>
              <w:spacing w:after="0"/>
              <w:ind w:left="0" w:firstLine="57"/>
              <w:jc w:val="both"/>
              <w:rPr>
                <w:sz w:val="22"/>
                <w:szCs w:val="22"/>
              </w:rPr>
            </w:pPr>
            <w:r w:rsidRPr="00677DC0">
              <w:rPr>
                <w:sz w:val="22"/>
                <w:szCs w:val="22"/>
              </w:rPr>
              <w:t>šaldymo;</w:t>
            </w:r>
          </w:p>
          <w:p w:rsidR="002A54C8" w:rsidRPr="00677DC0" w:rsidRDefault="002A54C8" w:rsidP="002A54C8">
            <w:pPr>
              <w:pStyle w:val="tajtip"/>
              <w:numPr>
                <w:ilvl w:val="0"/>
                <w:numId w:val="3"/>
              </w:numPr>
              <w:tabs>
                <w:tab w:val="left" w:pos="208"/>
              </w:tabs>
              <w:spacing w:after="0"/>
              <w:ind w:left="0" w:firstLine="57"/>
              <w:jc w:val="both"/>
              <w:rPr>
                <w:sz w:val="22"/>
                <w:szCs w:val="22"/>
              </w:rPr>
            </w:pPr>
            <w:r w:rsidRPr="00677DC0">
              <w:rPr>
                <w:sz w:val="22"/>
                <w:szCs w:val="22"/>
              </w:rPr>
              <w:t>perdirbimo;</w:t>
            </w:r>
          </w:p>
          <w:p w:rsidR="002A54C8" w:rsidRPr="00677DC0" w:rsidRDefault="002A54C8" w:rsidP="002A54C8">
            <w:pPr>
              <w:pStyle w:val="tajtip"/>
              <w:numPr>
                <w:ilvl w:val="0"/>
                <w:numId w:val="3"/>
              </w:numPr>
              <w:tabs>
                <w:tab w:val="left" w:pos="208"/>
              </w:tabs>
              <w:spacing w:after="0"/>
              <w:ind w:left="0" w:firstLine="57"/>
              <w:jc w:val="both"/>
              <w:rPr>
                <w:sz w:val="22"/>
                <w:szCs w:val="22"/>
              </w:rPr>
            </w:pPr>
            <w:r w:rsidRPr="00677DC0">
              <w:rPr>
                <w:sz w:val="22"/>
                <w:szCs w:val="22"/>
              </w:rPr>
              <w:t>speciali gyvų gyvulių, mėsos, jos produktų transportavimo;</w:t>
            </w:r>
          </w:p>
          <w:p w:rsidR="002A54C8" w:rsidRPr="00677DC0" w:rsidRDefault="002A54C8" w:rsidP="002A54C8">
            <w:pPr>
              <w:pStyle w:val="tajtip"/>
              <w:numPr>
                <w:ilvl w:val="0"/>
                <w:numId w:val="3"/>
              </w:numPr>
              <w:tabs>
                <w:tab w:val="left" w:pos="208"/>
              </w:tabs>
              <w:spacing w:after="0"/>
              <w:ind w:left="0" w:firstLine="57"/>
              <w:jc w:val="both"/>
              <w:rPr>
                <w:sz w:val="22"/>
                <w:szCs w:val="22"/>
              </w:rPr>
            </w:pPr>
            <w:r w:rsidRPr="00677DC0">
              <w:rPr>
                <w:sz w:val="22"/>
                <w:szCs w:val="22"/>
              </w:rPr>
              <w:t>mėsos produktų atliekų perdirbimo ir tvarkymo;</w:t>
            </w:r>
          </w:p>
          <w:p w:rsidR="002A54C8" w:rsidRPr="00677DC0" w:rsidRDefault="002A54C8" w:rsidP="002A54C8">
            <w:pPr>
              <w:pStyle w:val="tajtip"/>
              <w:numPr>
                <w:ilvl w:val="0"/>
                <w:numId w:val="3"/>
              </w:numPr>
              <w:tabs>
                <w:tab w:val="left" w:pos="208"/>
              </w:tabs>
              <w:spacing w:after="0"/>
              <w:ind w:left="0" w:firstLine="57"/>
              <w:jc w:val="both"/>
              <w:rPr>
                <w:sz w:val="22"/>
                <w:szCs w:val="22"/>
              </w:rPr>
            </w:pPr>
            <w:r w:rsidRPr="00677DC0">
              <w:rPr>
                <w:sz w:val="22"/>
                <w:szCs w:val="22"/>
              </w:rPr>
              <w:t>laboratorinė – žaliavų, technologinio proceso ir produkcijos kokybei patikrinti ir produkcijos kokybei kontroliuoti;</w:t>
            </w:r>
          </w:p>
          <w:p w:rsidR="002A54C8" w:rsidRPr="00677DC0" w:rsidRDefault="002A54C8" w:rsidP="002A54C8">
            <w:pPr>
              <w:pStyle w:val="tajtip"/>
              <w:numPr>
                <w:ilvl w:val="0"/>
                <w:numId w:val="3"/>
              </w:numPr>
              <w:spacing w:after="0"/>
              <w:ind w:left="198" w:hanging="141"/>
              <w:jc w:val="both"/>
              <w:rPr>
                <w:sz w:val="22"/>
                <w:szCs w:val="22"/>
              </w:rPr>
            </w:pPr>
            <w:r w:rsidRPr="00677DC0">
              <w:rPr>
                <w:sz w:val="22"/>
                <w:szCs w:val="22"/>
              </w:rPr>
              <w:lastRenderedPageBreak/>
              <w:t>tiesiogiai susijusi su vykdoma veikla ar visu gamybos ciklu;</w:t>
            </w:r>
          </w:p>
          <w:p w:rsidR="002A54C8" w:rsidRPr="00677DC0" w:rsidRDefault="002A54C8" w:rsidP="002A54C8">
            <w:pPr>
              <w:pStyle w:val="tajtip"/>
              <w:numPr>
                <w:ilvl w:val="0"/>
                <w:numId w:val="3"/>
              </w:numPr>
              <w:tabs>
                <w:tab w:val="left" w:pos="317"/>
              </w:tabs>
              <w:spacing w:after="0"/>
              <w:ind w:left="5" w:firstLine="0"/>
              <w:jc w:val="both"/>
              <w:rPr>
                <w:b/>
                <w:sz w:val="22"/>
                <w:szCs w:val="22"/>
              </w:rPr>
            </w:pPr>
            <w:r w:rsidRPr="00677DC0">
              <w:rPr>
                <w:sz w:val="22"/>
                <w:szCs w:val="22"/>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2A54C8">
        <w:tc>
          <w:tcPr>
            <w:tcW w:w="983" w:type="dxa"/>
            <w:shd w:val="clear" w:color="auto" w:fill="auto"/>
          </w:tcPr>
          <w:p w:rsidR="002A54C8" w:rsidRPr="009E3B32" w:rsidRDefault="002A54C8" w:rsidP="002A54C8">
            <w:pPr>
              <w:pStyle w:val="tajtip"/>
              <w:rPr>
                <w:sz w:val="22"/>
                <w:szCs w:val="22"/>
              </w:rPr>
            </w:pPr>
            <w:r w:rsidRPr="002A54C8">
              <w:rPr>
                <w:sz w:val="22"/>
                <w:szCs w:val="22"/>
              </w:rPr>
              <w:lastRenderedPageBreak/>
              <w:t>5.1.1.1.4</w:t>
            </w:r>
            <w:r>
              <w:t>.</w:t>
            </w:r>
          </w:p>
        </w:tc>
        <w:tc>
          <w:tcPr>
            <w:tcW w:w="3690" w:type="dxa"/>
            <w:shd w:val="clear" w:color="auto" w:fill="auto"/>
          </w:tcPr>
          <w:p w:rsidR="002A54C8" w:rsidRPr="009E3B32" w:rsidRDefault="002A54C8" w:rsidP="002A54C8">
            <w:pPr>
              <w:pStyle w:val="tajtip"/>
              <w:spacing w:after="0"/>
              <w:jc w:val="both"/>
              <w:rPr>
                <w:sz w:val="22"/>
                <w:szCs w:val="22"/>
              </w:rPr>
            </w:pPr>
            <w:r w:rsidRPr="009E3B32">
              <w:rPr>
                <w:sz w:val="22"/>
                <w:szCs w:val="22"/>
              </w:rPr>
              <w:t>Įranga (nauji įrenginiai ir mechanizmai, technika) kitų Sutarties dėl Europos Sąjungos veikimo I priede išvardytų produktų perdirbimo ir (ar) rinkodaros sektoriuje:</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rūšiavimo ir pakavimo;</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plovimo;</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 xml:space="preserve"> šaldymo;</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perdirbimo;</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speciali transportavimo;</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atliekų perdirbimo ir tvarkymo;</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laboratorinė – žaliavų, technologinio proceso ir produkcijos kokybės kontrolės;</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tiesiogiai susijusi su vykdoma veikla ar visu gamybos ciklu;</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2A54C8">
        <w:tc>
          <w:tcPr>
            <w:tcW w:w="983" w:type="dxa"/>
            <w:shd w:val="clear" w:color="auto" w:fill="auto"/>
          </w:tcPr>
          <w:p w:rsidR="002A54C8" w:rsidRPr="009E3B32" w:rsidRDefault="002A54C8" w:rsidP="002A54C8">
            <w:pPr>
              <w:pStyle w:val="tajtip"/>
              <w:ind w:left="169" w:hanging="135"/>
              <w:rPr>
                <w:sz w:val="22"/>
                <w:szCs w:val="22"/>
              </w:rPr>
            </w:pPr>
            <w:r w:rsidRPr="002A54C8">
              <w:rPr>
                <w:sz w:val="22"/>
                <w:szCs w:val="22"/>
              </w:rPr>
              <w:t>5.1.1.1.</w:t>
            </w:r>
            <w:r>
              <w:rPr>
                <w:sz w:val="22"/>
                <w:szCs w:val="22"/>
              </w:rPr>
              <w:t>5.</w:t>
            </w:r>
          </w:p>
        </w:tc>
        <w:tc>
          <w:tcPr>
            <w:tcW w:w="3690" w:type="dxa"/>
            <w:shd w:val="clear" w:color="auto" w:fill="auto"/>
          </w:tcPr>
          <w:p w:rsidR="002A54C8" w:rsidRPr="009E3B32" w:rsidRDefault="002A54C8" w:rsidP="002A54C8">
            <w:pPr>
              <w:pStyle w:val="tajtip"/>
              <w:spacing w:after="0"/>
              <w:jc w:val="both"/>
              <w:rPr>
                <w:sz w:val="22"/>
                <w:szCs w:val="22"/>
              </w:rPr>
            </w:pPr>
            <w:r w:rsidRPr="009E3B32">
              <w:rPr>
                <w:sz w:val="22"/>
                <w:szCs w:val="22"/>
              </w:rPr>
              <w:t>Įranga (nauji įrenginiai ir mechanizmai, technika) trečiosios kategorijos šalutinių gyvūninių produktų atliekų perdirbimo ir tvarkymo sektoriuje:</w:t>
            </w:r>
          </w:p>
          <w:p w:rsidR="002A54C8" w:rsidRPr="009E3B32" w:rsidRDefault="002A54C8" w:rsidP="002A54C8">
            <w:pPr>
              <w:pStyle w:val="tajtip"/>
              <w:numPr>
                <w:ilvl w:val="0"/>
                <w:numId w:val="5"/>
              </w:numPr>
              <w:tabs>
                <w:tab w:val="left" w:pos="298"/>
              </w:tabs>
              <w:spacing w:after="0"/>
              <w:ind w:left="67" w:hanging="10"/>
              <w:jc w:val="both"/>
              <w:rPr>
                <w:sz w:val="22"/>
                <w:szCs w:val="22"/>
              </w:rPr>
            </w:pPr>
            <w:r w:rsidRPr="009E3B32">
              <w:rPr>
                <w:sz w:val="22"/>
                <w:szCs w:val="22"/>
              </w:rPr>
              <w:t>šaldymo;</w:t>
            </w:r>
          </w:p>
          <w:p w:rsidR="002A54C8" w:rsidRPr="009E3B32" w:rsidRDefault="002A54C8" w:rsidP="002A54C8">
            <w:pPr>
              <w:pStyle w:val="tajtip"/>
              <w:numPr>
                <w:ilvl w:val="0"/>
                <w:numId w:val="5"/>
              </w:numPr>
              <w:tabs>
                <w:tab w:val="left" w:pos="298"/>
              </w:tabs>
              <w:spacing w:after="0"/>
              <w:ind w:left="67" w:hanging="10"/>
              <w:jc w:val="both"/>
              <w:rPr>
                <w:sz w:val="22"/>
                <w:szCs w:val="22"/>
              </w:rPr>
            </w:pPr>
            <w:r w:rsidRPr="009E3B32">
              <w:rPr>
                <w:sz w:val="22"/>
                <w:szCs w:val="22"/>
              </w:rPr>
              <w:t>perdirbimo;</w:t>
            </w:r>
          </w:p>
          <w:p w:rsidR="002A54C8" w:rsidRPr="009E3B32" w:rsidRDefault="002A54C8" w:rsidP="002A54C8">
            <w:pPr>
              <w:pStyle w:val="tajtip"/>
              <w:numPr>
                <w:ilvl w:val="0"/>
                <w:numId w:val="5"/>
              </w:numPr>
              <w:tabs>
                <w:tab w:val="left" w:pos="298"/>
              </w:tabs>
              <w:spacing w:after="0"/>
              <w:ind w:left="67" w:hanging="10"/>
              <w:jc w:val="both"/>
              <w:rPr>
                <w:sz w:val="22"/>
                <w:szCs w:val="22"/>
              </w:rPr>
            </w:pPr>
            <w:r w:rsidRPr="009E3B32">
              <w:rPr>
                <w:sz w:val="22"/>
                <w:szCs w:val="22"/>
              </w:rPr>
              <w:t>speciali gyvūninės kilmės atliekų ir produktų transportavimo;</w:t>
            </w:r>
          </w:p>
          <w:p w:rsidR="002A54C8" w:rsidRPr="009E3B32" w:rsidRDefault="002A54C8" w:rsidP="002A54C8">
            <w:pPr>
              <w:pStyle w:val="tajtip"/>
              <w:numPr>
                <w:ilvl w:val="0"/>
                <w:numId w:val="5"/>
              </w:numPr>
              <w:tabs>
                <w:tab w:val="left" w:pos="298"/>
              </w:tabs>
              <w:spacing w:after="0"/>
              <w:ind w:left="67" w:hanging="10"/>
              <w:jc w:val="both"/>
              <w:rPr>
                <w:sz w:val="22"/>
                <w:szCs w:val="22"/>
              </w:rPr>
            </w:pPr>
            <w:r w:rsidRPr="009E3B32">
              <w:rPr>
                <w:sz w:val="22"/>
                <w:szCs w:val="22"/>
              </w:rPr>
              <w:t>atliekų perdirbimo ir tvarkymo;</w:t>
            </w:r>
          </w:p>
          <w:p w:rsidR="002A54C8" w:rsidRPr="009E3B32" w:rsidRDefault="002A54C8" w:rsidP="002A54C8">
            <w:pPr>
              <w:pStyle w:val="tajtip"/>
              <w:numPr>
                <w:ilvl w:val="0"/>
                <w:numId w:val="5"/>
              </w:numPr>
              <w:tabs>
                <w:tab w:val="left" w:pos="298"/>
              </w:tabs>
              <w:spacing w:after="0"/>
              <w:ind w:left="67" w:hanging="10"/>
              <w:jc w:val="both"/>
              <w:rPr>
                <w:sz w:val="22"/>
                <w:szCs w:val="22"/>
              </w:rPr>
            </w:pPr>
            <w:r w:rsidRPr="009E3B32">
              <w:rPr>
                <w:sz w:val="22"/>
                <w:szCs w:val="22"/>
              </w:rPr>
              <w:t>laboratorinė – žaliavų, technologinio proceso ir produkcijos kokybei patikrinti ir produkcijos kokybei kontroliuoti;</w:t>
            </w:r>
          </w:p>
          <w:p w:rsidR="002A54C8" w:rsidRPr="009E3B32" w:rsidRDefault="002A54C8" w:rsidP="002A54C8">
            <w:pPr>
              <w:pStyle w:val="tajtip"/>
              <w:numPr>
                <w:ilvl w:val="0"/>
                <w:numId w:val="5"/>
              </w:numPr>
              <w:tabs>
                <w:tab w:val="left" w:pos="298"/>
              </w:tabs>
              <w:spacing w:after="0"/>
              <w:ind w:left="67" w:hanging="10"/>
              <w:jc w:val="both"/>
              <w:rPr>
                <w:sz w:val="22"/>
                <w:szCs w:val="22"/>
              </w:rPr>
            </w:pPr>
            <w:r w:rsidRPr="009E3B32">
              <w:rPr>
                <w:sz w:val="22"/>
                <w:szCs w:val="22"/>
              </w:rPr>
              <w:lastRenderedPageBreak/>
              <w:t>susijusi su vykdoma veikla ar visu gamybos ciklu;</w:t>
            </w:r>
          </w:p>
          <w:p w:rsidR="002A54C8" w:rsidRPr="009E3B32" w:rsidRDefault="002A54C8" w:rsidP="002A54C8">
            <w:pPr>
              <w:pStyle w:val="tajtip"/>
              <w:numPr>
                <w:ilvl w:val="0"/>
                <w:numId w:val="5"/>
              </w:numPr>
              <w:tabs>
                <w:tab w:val="left" w:pos="298"/>
              </w:tabs>
              <w:spacing w:after="0"/>
              <w:ind w:left="67" w:hanging="10"/>
              <w:jc w:val="both"/>
              <w:rPr>
                <w:sz w:val="22"/>
                <w:szCs w:val="22"/>
              </w:rPr>
            </w:pPr>
            <w:r w:rsidRPr="009E3B32">
              <w:rPr>
                <w:sz w:val="22"/>
                <w:szCs w:val="22"/>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2A54C8">
        <w:tc>
          <w:tcPr>
            <w:tcW w:w="983" w:type="dxa"/>
            <w:shd w:val="clear" w:color="auto" w:fill="auto"/>
          </w:tcPr>
          <w:p w:rsidR="002A54C8" w:rsidRPr="002A54C8" w:rsidRDefault="002A54C8" w:rsidP="002A54C8">
            <w:pPr>
              <w:pStyle w:val="tajtip"/>
              <w:ind w:left="169" w:hanging="135"/>
              <w:rPr>
                <w:sz w:val="22"/>
                <w:szCs w:val="22"/>
              </w:rPr>
            </w:pPr>
            <w:r w:rsidRPr="002A54C8">
              <w:rPr>
                <w:sz w:val="22"/>
                <w:szCs w:val="22"/>
              </w:rPr>
              <w:lastRenderedPageBreak/>
              <w:t>5.1.1.1.</w:t>
            </w:r>
            <w:r>
              <w:rPr>
                <w:sz w:val="22"/>
                <w:szCs w:val="22"/>
              </w:rPr>
              <w:t>6.</w:t>
            </w:r>
          </w:p>
        </w:tc>
        <w:tc>
          <w:tcPr>
            <w:tcW w:w="3690" w:type="dxa"/>
            <w:shd w:val="clear" w:color="auto" w:fill="auto"/>
          </w:tcPr>
          <w:p w:rsidR="002A54C8" w:rsidRPr="002A54C8" w:rsidRDefault="002A54C8" w:rsidP="002A54C8">
            <w:pPr>
              <w:spacing w:after="0" w:line="240" w:lineRule="auto"/>
              <w:jc w:val="both"/>
              <w:rPr>
                <w:rFonts w:ascii="Times New Roman" w:eastAsia="Times New Roman" w:hAnsi="Times New Roman" w:cs="Times New Roman"/>
                <w:lang w:eastAsia="lt-LT"/>
              </w:rPr>
            </w:pPr>
            <w:r w:rsidRPr="002A54C8">
              <w:rPr>
                <w:rFonts w:ascii="Times New Roman" w:eastAsia="Times New Roman" w:hAnsi="Times New Roman" w:cs="Times New Roman"/>
                <w:lang w:eastAsia="lt-LT"/>
              </w:rPr>
              <w:t>Įranga (nauji įrenginiai ir mechanizmai, technika) pieno perdirbimo ir (arba) rinkodaros sektoriuje:</w:t>
            </w:r>
          </w:p>
          <w:p w:rsidR="002A54C8" w:rsidRPr="002A54C8" w:rsidRDefault="002A54C8" w:rsidP="002A54C8">
            <w:pPr>
              <w:numPr>
                <w:ilvl w:val="0"/>
                <w:numId w:val="6"/>
              </w:numPr>
              <w:tabs>
                <w:tab w:val="left" w:pos="253"/>
              </w:tabs>
              <w:spacing w:after="0" w:line="240" w:lineRule="auto"/>
              <w:ind w:left="67" w:hanging="10"/>
              <w:jc w:val="both"/>
              <w:rPr>
                <w:rFonts w:ascii="Times New Roman" w:eastAsia="Times New Roman" w:hAnsi="Times New Roman" w:cs="Times New Roman"/>
                <w:lang w:eastAsia="lt-LT"/>
              </w:rPr>
            </w:pPr>
            <w:r w:rsidRPr="002A54C8">
              <w:rPr>
                <w:rFonts w:ascii="Times New Roman" w:eastAsia="Times New Roman" w:hAnsi="Times New Roman" w:cs="Times New Roman"/>
                <w:lang w:eastAsia="lt-LT"/>
              </w:rPr>
              <w:t>pieno perdirbimo ir (ar) rinkodaros;</w:t>
            </w:r>
          </w:p>
          <w:p w:rsidR="002A54C8" w:rsidRPr="002A54C8" w:rsidRDefault="002A54C8" w:rsidP="002A54C8">
            <w:pPr>
              <w:numPr>
                <w:ilvl w:val="0"/>
                <w:numId w:val="6"/>
              </w:numPr>
              <w:tabs>
                <w:tab w:val="left" w:pos="253"/>
              </w:tabs>
              <w:spacing w:after="0" w:line="240" w:lineRule="auto"/>
              <w:ind w:left="67" w:hanging="10"/>
              <w:jc w:val="both"/>
              <w:rPr>
                <w:rFonts w:ascii="Times New Roman" w:eastAsia="Times New Roman" w:hAnsi="Times New Roman" w:cs="Times New Roman"/>
                <w:lang w:eastAsia="lt-LT"/>
              </w:rPr>
            </w:pPr>
            <w:r w:rsidRPr="002A54C8">
              <w:rPr>
                <w:rFonts w:ascii="Times New Roman" w:eastAsia="Times New Roman" w:hAnsi="Times New Roman" w:cs="Times New Roman"/>
                <w:lang w:eastAsia="lt-LT"/>
              </w:rPr>
              <w:t>pieno ir pieno produktų atliekų perdirbimo ir tvarkymo;</w:t>
            </w:r>
          </w:p>
          <w:p w:rsidR="002A54C8" w:rsidRPr="002A54C8" w:rsidRDefault="002A54C8" w:rsidP="002A54C8">
            <w:pPr>
              <w:numPr>
                <w:ilvl w:val="0"/>
                <w:numId w:val="6"/>
              </w:numPr>
              <w:tabs>
                <w:tab w:val="left" w:pos="253"/>
              </w:tabs>
              <w:spacing w:after="0" w:line="240" w:lineRule="auto"/>
              <w:ind w:left="67" w:hanging="10"/>
              <w:jc w:val="both"/>
              <w:rPr>
                <w:rFonts w:ascii="Times New Roman" w:eastAsia="Times New Roman" w:hAnsi="Times New Roman" w:cs="Times New Roman"/>
                <w:lang w:eastAsia="lt-LT"/>
              </w:rPr>
            </w:pPr>
            <w:r w:rsidRPr="002A54C8">
              <w:rPr>
                <w:rFonts w:ascii="Times New Roman" w:eastAsia="Times New Roman" w:hAnsi="Times New Roman" w:cs="Times New Roman"/>
                <w:lang w:eastAsia="lt-LT"/>
              </w:rPr>
              <w:t>speciali pieno ir pieno produktų transportavimo;</w:t>
            </w:r>
          </w:p>
          <w:p w:rsidR="002A54C8" w:rsidRPr="002A54C8" w:rsidRDefault="002A54C8" w:rsidP="002A54C8">
            <w:pPr>
              <w:numPr>
                <w:ilvl w:val="0"/>
                <w:numId w:val="6"/>
              </w:numPr>
              <w:tabs>
                <w:tab w:val="left" w:pos="253"/>
              </w:tabs>
              <w:spacing w:after="0" w:line="240" w:lineRule="auto"/>
              <w:ind w:left="67" w:hanging="10"/>
              <w:jc w:val="both"/>
              <w:rPr>
                <w:rFonts w:ascii="Times New Roman" w:eastAsia="Times New Roman" w:hAnsi="Times New Roman" w:cs="Times New Roman"/>
                <w:lang w:eastAsia="lt-LT"/>
              </w:rPr>
            </w:pPr>
            <w:r w:rsidRPr="002A54C8">
              <w:rPr>
                <w:rFonts w:ascii="Times New Roman" w:eastAsia="Times New Roman" w:hAnsi="Times New Roman" w:cs="Times New Roman"/>
                <w:lang w:eastAsia="lt-LT"/>
              </w:rPr>
              <w:t>laboratorinė – žaliavų, technologinio proceso ir produkcijos kokybei patikrinti ir produkcijos kokybei kontroliuoti;</w:t>
            </w:r>
          </w:p>
          <w:p w:rsidR="002A54C8" w:rsidRDefault="002A54C8" w:rsidP="002A54C8">
            <w:pPr>
              <w:numPr>
                <w:ilvl w:val="0"/>
                <w:numId w:val="6"/>
              </w:numPr>
              <w:tabs>
                <w:tab w:val="left" w:pos="253"/>
              </w:tabs>
              <w:spacing w:after="0" w:line="240" w:lineRule="auto"/>
              <w:ind w:left="67" w:hanging="10"/>
              <w:jc w:val="both"/>
              <w:rPr>
                <w:rFonts w:ascii="Times New Roman" w:eastAsia="Times New Roman" w:hAnsi="Times New Roman" w:cs="Times New Roman"/>
                <w:lang w:eastAsia="lt-LT"/>
              </w:rPr>
            </w:pPr>
            <w:r w:rsidRPr="002A54C8">
              <w:rPr>
                <w:rFonts w:ascii="Times New Roman" w:eastAsia="Times New Roman" w:hAnsi="Times New Roman" w:cs="Times New Roman"/>
                <w:lang w:eastAsia="lt-LT"/>
              </w:rPr>
              <w:t>tiesiogiai susijusi su vykdoma veikla ar visu gamybos ciklu;</w:t>
            </w:r>
          </w:p>
          <w:p w:rsidR="002A54C8" w:rsidRPr="009E3B32" w:rsidRDefault="002A54C8" w:rsidP="002A54C8">
            <w:pPr>
              <w:pStyle w:val="tajtip"/>
              <w:numPr>
                <w:ilvl w:val="0"/>
                <w:numId w:val="6"/>
              </w:numPr>
              <w:tabs>
                <w:tab w:val="left" w:pos="362"/>
              </w:tabs>
              <w:spacing w:after="0"/>
              <w:ind w:left="146" w:firstLine="0"/>
              <w:jc w:val="both"/>
              <w:rPr>
                <w:sz w:val="22"/>
                <w:szCs w:val="22"/>
              </w:rPr>
            </w:pPr>
            <w:r w:rsidRPr="002A54C8">
              <w:rPr>
                <w:sz w:val="22"/>
                <w:szCs w:val="22"/>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2A54C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2A54C8" w:rsidRPr="001C55E9" w:rsidRDefault="002A54C8" w:rsidP="002A54C8">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5.1.2.</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lang w:val="en-US"/>
              </w:rPr>
            </w:pPr>
            <w:r w:rsidRPr="001C55E9">
              <w:rPr>
                <w:rFonts w:ascii="Times New Roman" w:eastAsia="Times New Roman" w:hAnsi="Times New Roman" w:cs="Times New Roman"/>
                <w:b/>
                <w:color w:val="000000" w:themeColor="text1"/>
                <w:lang w:val="en-US"/>
              </w:rPr>
              <w:t xml:space="preserve">Darbų ir paslaugų įsigijimo </w:t>
            </w:r>
            <w:r w:rsidRPr="001C55E9">
              <w:rPr>
                <w:rFonts w:ascii="Times New Roman" w:eastAsia="Times New Roman" w:hAnsi="Times New Roman" w:cs="Times New Roman"/>
                <w:i/>
                <w:color w:val="000000" w:themeColor="text1"/>
              </w:rPr>
              <w:t>(FSA p. 3.3.2.)</w:t>
            </w:r>
            <w:r w:rsidRPr="001C55E9">
              <w:rPr>
                <w:rFonts w:ascii="Times New Roman" w:eastAsia="Times New Roman" w:hAnsi="Times New Roman" w:cs="Times New Roman"/>
                <w:b/>
                <w:color w:val="000000" w:themeColor="text1"/>
              </w:rPr>
              <w:t>:</w:t>
            </w: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5.1.2.1.</w:t>
            </w:r>
          </w:p>
        </w:tc>
        <w:tc>
          <w:tcPr>
            <w:tcW w:w="369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hAnsi="Times New Roman" w:cs="Times New Roman"/>
                <w:color w:val="000000" w:themeColor="text1"/>
              </w:rPr>
            </w:pPr>
            <w:r w:rsidRPr="002A54C8">
              <w:rPr>
                <w:rFonts w:ascii="Times New Roman" w:eastAsia="Times New Roman" w:hAnsi="Times New Roman" w:cs="Times New Roman"/>
                <w:lang w:eastAsia="lt-LT"/>
              </w:rPr>
              <w:t>Projekte numatytai veiklai vykdyti būtinų statinių (išskyrus gyvenamuosius pastatus ir administracinės paskirties pastatus) statyba, rekonstravimas ar kapitalinis remontas.)</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5.1.2.2.</w:t>
            </w:r>
          </w:p>
        </w:tc>
        <w:tc>
          <w:tcPr>
            <w:tcW w:w="369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hAnsi="Times New Roman" w:cs="Times New Roman"/>
                <w:color w:val="000000" w:themeColor="text1"/>
              </w:rPr>
            </w:pPr>
            <w:r w:rsidRPr="001C55E9">
              <w:rPr>
                <w:rFonts w:ascii="Times New Roman" w:hAnsi="Times New Roman" w:cs="Times New Roman"/>
                <w:color w:val="000000" w:themeColor="text1"/>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2A54C8" w:rsidRPr="001C55E9" w:rsidRDefault="002A54C8" w:rsidP="002A54C8">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lastRenderedPageBreak/>
              <w:t>5.1.3.</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r w:rsidRPr="001C55E9">
              <w:rPr>
                <w:rFonts w:ascii="Times New Roman" w:eastAsia="Times New Roman" w:hAnsi="Times New Roman" w:cs="Times New Roman"/>
                <w:b/>
                <w:color w:val="000000" w:themeColor="text1"/>
              </w:rPr>
              <w:t xml:space="preserve">Bendrosios išlaidos </w:t>
            </w:r>
            <w:r w:rsidRPr="001C55E9">
              <w:rPr>
                <w:rFonts w:ascii="Times New Roman" w:eastAsia="Times New Roman" w:hAnsi="Times New Roman" w:cs="Times New Roman"/>
                <w:i/>
                <w:color w:val="000000" w:themeColor="text1"/>
              </w:rPr>
              <w:t>(FSA p. 3.3.3.)</w:t>
            </w:r>
            <w:r w:rsidRPr="001C55E9">
              <w:rPr>
                <w:rFonts w:ascii="Times New Roman" w:eastAsia="Times New Roman" w:hAnsi="Times New Roman" w:cs="Times New Roman"/>
                <w:b/>
                <w:color w:val="000000" w:themeColor="text1"/>
              </w:rPr>
              <w:t>:</w:t>
            </w: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rPr>
                <w:rFonts w:ascii="Times New Roman" w:hAnsi="Times New Roman" w:cs="Times New Roman"/>
              </w:rPr>
            </w:pPr>
            <w:r w:rsidRPr="001C55E9">
              <w:rPr>
                <w:rFonts w:ascii="Times New Roman" w:hAnsi="Times New Roman" w:cs="Times New Roman"/>
              </w:rPr>
              <w:t>5.1.3.1.</w:t>
            </w:r>
          </w:p>
        </w:tc>
        <w:tc>
          <w:tcPr>
            <w:tcW w:w="369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spacing w:after="0" w:line="240" w:lineRule="auto"/>
              <w:jc w:val="both"/>
              <w:rPr>
                <w:rFonts w:ascii="Times New Roman" w:hAnsi="Times New Roman" w:cs="Times New Roman"/>
                <w:strike/>
                <w:color w:val="000000" w:themeColor="text1"/>
              </w:rPr>
            </w:pPr>
            <w:r w:rsidRPr="001C55E9">
              <w:rPr>
                <w:rFonts w:ascii="Times New Roman" w:hAnsi="Times New Roman" w:cs="Times New Roman"/>
                <w:color w:val="000000" w:themeColor="text1"/>
              </w:rPr>
              <w:t>Atlyginimas architektams, inžinieriams, konsultantams už konsultacijas, susijusias su aplinkosauginiu ir ekonominiu tvarumu įskaitant galimybių studijų, verslo planų (veiklos ir (arba) projekto aprašų ir kitų susijusių dokumentų su numatytomis investicijomis rengimą (statinio techninio projekto/projektinių pasiūlymų/bendrųjų projektinių dokumentų parengimo išlaidos, ekspertizės paslaugos, kadastriniai matavimai, topografinės nuotraukos parengimas ir kt.)</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5.1.4.</w:t>
            </w:r>
          </w:p>
        </w:tc>
        <w:tc>
          <w:tcPr>
            <w:tcW w:w="14749" w:type="dxa"/>
            <w:gridSpan w:val="9"/>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jc w:val="both"/>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 xml:space="preserve">Viešinimo išlaidos </w:t>
            </w:r>
            <w:r w:rsidRPr="001C55E9">
              <w:rPr>
                <w:rFonts w:ascii="Times New Roman" w:eastAsia="Times New Roman" w:hAnsi="Times New Roman" w:cs="Times New Roman"/>
                <w:i/>
                <w:color w:val="000000" w:themeColor="text1"/>
              </w:rPr>
              <w:t>(FSA p. 3.3.3.2.)</w:t>
            </w:r>
            <w:r w:rsidRPr="001C55E9">
              <w:rPr>
                <w:rFonts w:ascii="Times New Roman" w:eastAsia="Times New Roman" w:hAnsi="Times New Roman" w:cs="Times New Roman"/>
                <w:b/>
                <w:color w:val="000000" w:themeColor="text1"/>
              </w:rPr>
              <w:t>:</w:t>
            </w: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5.1.4.&lt;...&gt;</w:t>
            </w:r>
          </w:p>
        </w:tc>
        <w:tc>
          <w:tcPr>
            <w:tcW w:w="369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2DBDB"/>
            <w:hideMark/>
          </w:tcPr>
          <w:p w:rsidR="002A54C8" w:rsidRPr="001C55E9" w:rsidRDefault="002A54C8" w:rsidP="002A54C8">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b/>
              </w:rPr>
              <w:t>5.1.5.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2DBDB"/>
            <w:hideMark/>
          </w:tcPr>
          <w:p w:rsidR="002A54C8" w:rsidRPr="001C55E9" w:rsidRDefault="002A54C8" w:rsidP="002A54C8">
            <w:pPr>
              <w:tabs>
                <w:tab w:val="left" w:pos="567"/>
              </w:tabs>
              <w:spacing w:after="0" w:line="240" w:lineRule="auto"/>
              <w:jc w:val="both"/>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 xml:space="preserve">Netiesioginės išlaidos </w:t>
            </w:r>
            <w:r w:rsidRPr="001C55E9">
              <w:rPr>
                <w:rFonts w:ascii="Times New Roman" w:eastAsia="Times New Roman" w:hAnsi="Times New Roman" w:cs="Times New Roman"/>
                <w:i/>
                <w:color w:val="000000" w:themeColor="text1"/>
              </w:rPr>
              <w:t>(FSA p. 3.3.4.)</w:t>
            </w:r>
            <w:r w:rsidRPr="001C55E9">
              <w:rPr>
                <w:rFonts w:ascii="Times New Roman" w:eastAsia="Times New Roman" w:hAnsi="Times New Roman" w:cs="Times New Roman"/>
                <w:b/>
                <w:color w:val="000000" w:themeColor="text1"/>
              </w:rPr>
              <w:t>:</w:t>
            </w: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5.1.5.1.</w:t>
            </w:r>
          </w:p>
        </w:tc>
        <w:tc>
          <w:tcPr>
            <w:tcW w:w="6383" w:type="dxa"/>
            <w:gridSpan w:val="2"/>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spacing w:after="0" w:line="240" w:lineRule="auto"/>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Iš viso tiesioginių išlaidų, Eur</w:t>
            </w: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5.1.5.2.</w:t>
            </w:r>
          </w:p>
        </w:tc>
        <w:tc>
          <w:tcPr>
            <w:tcW w:w="6383" w:type="dxa"/>
            <w:gridSpan w:val="2"/>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spacing w:after="0" w:line="240" w:lineRule="auto"/>
              <w:jc w:val="both"/>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Veiklų rangos išlaidų dalis (nuo visų tiesioginių projekto išlaidų), proc. </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2A54C8" w:rsidRPr="001C55E9" w:rsidRDefault="002A54C8" w:rsidP="002A54C8">
            <w:pPr>
              <w:tabs>
                <w:tab w:val="left" w:pos="567"/>
              </w:tabs>
              <w:spacing w:after="0" w:line="240" w:lineRule="auto"/>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X</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2A54C8" w:rsidRPr="001C55E9" w:rsidRDefault="002A54C8" w:rsidP="002A54C8">
            <w:pPr>
              <w:tabs>
                <w:tab w:val="left" w:pos="567"/>
              </w:tabs>
              <w:spacing w:after="0" w:line="240" w:lineRule="auto"/>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X</w:t>
            </w:r>
          </w:p>
        </w:tc>
        <w:tc>
          <w:tcPr>
            <w:tcW w:w="127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2A54C8" w:rsidRPr="001C55E9" w:rsidRDefault="002A54C8" w:rsidP="002A54C8">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center"/>
          </w:tcPr>
          <w:p w:rsidR="002A54C8" w:rsidRPr="001C55E9" w:rsidRDefault="002A54C8" w:rsidP="002A54C8">
            <w:pPr>
              <w:tabs>
                <w:tab w:val="left" w:pos="567"/>
              </w:tabs>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2A54C8" w:rsidRPr="001C55E9" w:rsidRDefault="002A54C8" w:rsidP="002A54C8">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1420"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2A54C8" w:rsidRPr="001C55E9" w:rsidRDefault="002A54C8" w:rsidP="002A54C8">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5.1.5.3.</w:t>
            </w:r>
          </w:p>
        </w:tc>
        <w:tc>
          <w:tcPr>
            <w:tcW w:w="6383" w:type="dxa"/>
            <w:gridSpan w:val="2"/>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spacing w:after="0" w:line="240" w:lineRule="auto"/>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Fiksuotoji norma netiesioginėms išlaidoms apmokėti, proc. </w:t>
            </w:r>
          </w:p>
        </w:tc>
        <w:tc>
          <w:tcPr>
            <w:tcW w:w="8366" w:type="dxa"/>
            <w:gridSpan w:val="7"/>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ind w:firstLine="969"/>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_______ proc.</w:t>
            </w: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5.1.5.4.</w:t>
            </w:r>
          </w:p>
        </w:tc>
        <w:tc>
          <w:tcPr>
            <w:tcW w:w="6383" w:type="dxa"/>
            <w:gridSpan w:val="2"/>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spacing w:after="0" w:line="240" w:lineRule="auto"/>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Netiesioginės išlaidos, Eur</w:t>
            </w:r>
          </w:p>
          <w:p w:rsidR="002A54C8" w:rsidRPr="001C55E9" w:rsidRDefault="002A54C8" w:rsidP="002A54C8">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Skaičiavimo būdas: suma atitinkamame langelyje (5.1.5.1 eilutėje) padauginama iš fiksuotosios normos proc.  (5.1.5.3 eilutės). Nepildomas tik VII stulpelyje (veiklų rangos išlaidos).</w:t>
            </w: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E5B8B7"/>
          </w:tcPr>
          <w:p w:rsidR="002A54C8" w:rsidRPr="001C55E9" w:rsidRDefault="002A54C8" w:rsidP="002A54C8">
            <w:pPr>
              <w:tabs>
                <w:tab w:val="left" w:pos="567"/>
              </w:tabs>
              <w:spacing w:after="0" w:line="240" w:lineRule="auto"/>
              <w:jc w:val="center"/>
              <w:rPr>
                <w:rFonts w:ascii="Times New Roman" w:eastAsia="Times New Roman" w:hAnsi="Times New Roman" w:cs="Times New Roman"/>
              </w:rPr>
            </w:pPr>
          </w:p>
          <w:p w:rsidR="002A54C8" w:rsidRPr="001C55E9" w:rsidRDefault="002A54C8" w:rsidP="002A54C8">
            <w:pPr>
              <w:tabs>
                <w:tab w:val="left" w:pos="567"/>
              </w:tabs>
              <w:spacing w:after="0" w:line="240" w:lineRule="auto"/>
              <w:jc w:val="center"/>
              <w:rPr>
                <w:rFonts w:ascii="Times New Roman" w:eastAsia="Times New Roman" w:hAnsi="Times New Roman" w:cs="Times New Roman"/>
              </w:rPr>
            </w:pPr>
          </w:p>
          <w:p w:rsidR="002A54C8" w:rsidRPr="001C55E9" w:rsidRDefault="002A54C8" w:rsidP="002A54C8">
            <w:pPr>
              <w:tabs>
                <w:tab w:val="left" w:pos="567"/>
              </w:tabs>
              <w:spacing w:after="0" w:line="240" w:lineRule="auto"/>
              <w:jc w:val="center"/>
              <w:rPr>
                <w:rFonts w:ascii="Times New Roman" w:eastAsia="Times New Roman" w:hAnsi="Times New Roman" w:cs="Times New Roman"/>
              </w:rPr>
            </w:pPr>
          </w:p>
          <w:p w:rsidR="002A54C8" w:rsidRPr="001C55E9" w:rsidRDefault="002A54C8" w:rsidP="002A54C8">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D99594"/>
            <w:hideMark/>
          </w:tcPr>
          <w:p w:rsidR="002A54C8" w:rsidRPr="001C55E9" w:rsidRDefault="002A54C8" w:rsidP="002A54C8">
            <w:pPr>
              <w:tabs>
                <w:tab w:val="left" w:pos="567"/>
              </w:tabs>
              <w:spacing w:after="0" w:line="240" w:lineRule="auto"/>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5.1.6.</w:t>
            </w:r>
          </w:p>
        </w:tc>
        <w:tc>
          <w:tcPr>
            <w:tcW w:w="6383" w:type="dxa"/>
            <w:gridSpan w:val="2"/>
            <w:tcBorders>
              <w:top w:val="single" w:sz="4" w:space="0" w:color="auto"/>
              <w:left w:val="single" w:sz="4" w:space="0" w:color="auto"/>
              <w:bottom w:val="single" w:sz="4" w:space="0" w:color="auto"/>
              <w:right w:val="single" w:sz="4" w:space="0" w:color="auto"/>
            </w:tcBorders>
            <w:shd w:val="clear" w:color="auto" w:fill="D99594"/>
            <w:hideMark/>
          </w:tcPr>
          <w:p w:rsidR="002A54C8" w:rsidRPr="001C55E9" w:rsidRDefault="002A54C8" w:rsidP="002A54C8">
            <w:pPr>
              <w:spacing w:after="0" w:line="240" w:lineRule="auto"/>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Iš viso tinkamų finansuoti išlaidų, Eur (suma = 5.1.5.1+5.1.5.4)</w:t>
            </w: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shd w:val="clear" w:color="auto" w:fill="D99594"/>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2A54C8" w:rsidRPr="001C55E9" w:rsidRDefault="002A54C8" w:rsidP="002A54C8">
            <w:pPr>
              <w:tabs>
                <w:tab w:val="left" w:pos="567"/>
              </w:tabs>
              <w:spacing w:after="0" w:line="240" w:lineRule="auto"/>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X</w:t>
            </w:r>
          </w:p>
        </w:tc>
        <w:tc>
          <w:tcPr>
            <w:tcW w:w="1560" w:type="dxa"/>
            <w:tcBorders>
              <w:top w:val="single" w:sz="4" w:space="0" w:color="auto"/>
              <w:left w:val="single" w:sz="4" w:space="0" w:color="auto"/>
              <w:bottom w:val="single" w:sz="4" w:space="0" w:color="auto"/>
              <w:right w:val="single" w:sz="4" w:space="0" w:color="auto"/>
            </w:tcBorders>
            <w:shd w:val="clear" w:color="auto" w:fill="D99594"/>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D99594"/>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r>
    </w:tbl>
    <w:p w:rsidR="00E73C3A" w:rsidRPr="001C55E9" w:rsidRDefault="00E73C3A" w:rsidP="00E73C3A">
      <w:pPr>
        <w:spacing w:after="0" w:line="240" w:lineRule="auto"/>
        <w:rPr>
          <w:rFonts w:ascii="Times New Roman" w:eastAsia="Times New Roman" w:hAnsi="Times New Roman" w:cs="Times New Roman"/>
          <w:color w:val="000000" w:themeColor="text1"/>
          <w:sz w:val="24"/>
          <w:szCs w:val="20"/>
        </w:rPr>
      </w:pPr>
    </w:p>
    <w:p w:rsidR="00E73C3A" w:rsidRPr="001C55E9" w:rsidRDefault="00E73C3A" w:rsidP="00E73C3A">
      <w:pPr>
        <w:spacing w:after="0" w:line="240" w:lineRule="auto"/>
        <w:jc w:val="both"/>
        <w:rPr>
          <w:rFonts w:ascii="Times New Roman" w:eastAsia="Times New Roman" w:hAnsi="Times New Roman" w:cs="Times New Roman"/>
          <w:b/>
          <w:i/>
          <w:color w:val="000000" w:themeColor="text1"/>
        </w:rPr>
      </w:pPr>
      <w:r w:rsidRPr="001C55E9">
        <w:rPr>
          <w:rFonts w:ascii="Times New Roman" w:eastAsia="Times New Roman" w:hAnsi="Times New Roman" w:cs="Times New Roman"/>
          <w:b/>
          <w:i/>
          <w:color w:val="000000" w:themeColor="text1"/>
        </w:rPr>
        <w:t>Pastabos:</w:t>
      </w:r>
    </w:p>
    <w:p w:rsidR="00E73C3A" w:rsidRPr="001C55E9" w:rsidRDefault="003F6942" w:rsidP="00E73C3A">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 xml:space="preserve">1) 5.1.4 </w:t>
      </w:r>
      <w:r w:rsidR="00E73C3A" w:rsidRPr="001C55E9">
        <w:rPr>
          <w:rFonts w:ascii="Times New Roman" w:eastAsia="Times New Roman" w:hAnsi="Times New Roman" w:cs="Times New Roman"/>
          <w:i/>
          <w:color w:val="000000" w:themeColor="text1"/>
        </w:rPr>
        <w:t>eilutė</w:t>
      </w:r>
      <w:r w:rsidRPr="001C55E9">
        <w:rPr>
          <w:rFonts w:ascii="Times New Roman" w:eastAsia="Times New Roman" w:hAnsi="Times New Roman" w:cs="Times New Roman"/>
          <w:i/>
          <w:color w:val="000000" w:themeColor="text1"/>
        </w:rPr>
        <w:t>j</w:t>
      </w:r>
      <w:r w:rsidR="00E73C3A" w:rsidRPr="001C55E9">
        <w:rPr>
          <w:rFonts w:ascii="Times New Roman" w:eastAsia="Times New Roman" w:hAnsi="Times New Roman" w:cs="Times New Roman"/>
          <w:i/>
          <w:color w:val="000000" w:themeColor="text1"/>
        </w:rPr>
        <w:t>e nurodytos išlaidos visais atvejais priskiriamos veiklų rangos išlaidoms.</w:t>
      </w:r>
    </w:p>
    <w:p w:rsidR="00E73C3A" w:rsidRPr="001C55E9" w:rsidRDefault="00E73C3A" w:rsidP="00E73C3A">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2) Jeigu veiklų rangos išlaidų dalis (nuo visų tiesioginių vietos projekto išlaidų) lygi 100 proc., nurodykite, ar vietos projekto administravimą (kuris apmokamas iš netiesioginių išlaidų):</w:t>
      </w:r>
    </w:p>
    <w:p w:rsidR="00E73C3A" w:rsidRPr="001C55E9" w:rsidRDefault="00E73C3A" w:rsidP="00E73C3A">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 iš dalies ar visa apimtimi atliks pareiškėjas ar vietos projekto partneris (šiuo atveju vietos projekto netiesioginės išlaidos apmokamos taikant fiksuotąją normą, išlaidų pagrindimo ir išlaidų apmokėjimo įrodymo dokumentai neteikiami);</w:t>
      </w:r>
    </w:p>
    <w:p w:rsidR="0051325F" w:rsidRPr="001C55E9" w:rsidRDefault="00E73C3A" w:rsidP="00CA2DA0">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color w:val="000000" w:themeColor="text1"/>
        </w:rPr>
        <w:t>- visa apimtimi atliks trečioji šalis (paslaugų tiekėjas) (šiuo atveju vietos projekto netiesioginės išlaidos grindžiamos išlaidų pagrindimo ir išlaidų apmokėjimo įrodymo dokumentais ir apmokamos pagal faktą, neviršijant nustatytos netiesioginių vietos projekto išlaidų sumos).</w:t>
      </w: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sectPr w:rsidR="0051325F" w:rsidRPr="001C55E9" w:rsidSect="0051325F">
          <w:pgSz w:w="16840" w:h="11907" w:orient="landscape"/>
          <w:pgMar w:top="567" w:right="1134" w:bottom="1701" w:left="709" w:header="567" w:footer="567" w:gutter="0"/>
          <w:pgNumType w:start="1"/>
          <w:cols w:space="1296"/>
          <w:titlePg/>
          <w:docGrid w:linePitch="326"/>
        </w:sectPr>
      </w:pPr>
    </w:p>
    <w:p w:rsidR="0051325F" w:rsidRPr="001C55E9" w:rsidRDefault="0051325F"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E73C3A" w:rsidRPr="001C55E9" w:rsidTr="0051325F">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rPr>
                <w:rFonts w:ascii="Times New Roman" w:eastAsia="Times New Roman" w:hAnsi="Times New Roman" w:cs="Times New Roman"/>
                <w:i/>
              </w:rPr>
            </w:pPr>
            <w:r w:rsidRPr="001C55E9">
              <w:rPr>
                <w:rFonts w:ascii="Times New Roman" w:eastAsia="Times New Roman" w:hAnsi="Times New Roman" w:cs="Times New Roman"/>
                <w:b/>
              </w:rPr>
              <w:t>VIETOS PROJEKTO PASIEKIMŲ RODIKLIAI</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502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377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Pasiekimo reikšmė</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6.1.</w:t>
            </w:r>
          </w:p>
        </w:tc>
        <w:tc>
          <w:tcPr>
            <w:tcW w:w="502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6.2.</w:t>
            </w:r>
          </w:p>
        </w:tc>
        <w:tc>
          <w:tcPr>
            <w:tcW w:w="502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Išlaikytų darbo vietų (etatų) skaičius (vnt.)</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ATITIKTIS HORIZONTALIOSIOMS ES POLITIKOS SRITIMS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Pagrindimas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Darniam vystymuisi, įskaitant aplinkosaugą ir klimato kaitos mažinimo veiksmus: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teigiamos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neigiamos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Moterų ir vyrų lygioms galimybėms: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teigiamos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neigiamos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teigiamos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neigiamos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847"/>
        <w:gridCol w:w="8792"/>
      </w:tblGrid>
      <w:tr w:rsidR="00D67D5C" w:rsidRPr="001C55E9" w:rsidTr="00D67D5C">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D67D5C" w:rsidRPr="001C55E9" w:rsidRDefault="00D67D5C" w:rsidP="00D67D5C">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8. </w:t>
            </w:r>
          </w:p>
        </w:tc>
        <w:tc>
          <w:tcPr>
            <w:tcW w:w="8792" w:type="dxa"/>
            <w:tcBorders>
              <w:top w:val="single" w:sz="4" w:space="0" w:color="auto"/>
              <w:left w:val="single" w:sz="4" w:space="0" w:color="auto"/>
              <w:bottom w:val="single" w:sz="4" w:space="0" w:color="auto"/>
              <w:right w:val="single" w:sz="4" w:space="0" w:color="auto"/>
            </w:tcBorders>
            <w:shd w:val="clear" w:color="auto" w:fill="F7CAAC"/>
            <w:hideMark/>
          </w:tcPr>
          <w:p w:rsidR="00D67D5C" w:rsidRPr="001C55E9" w:rsidRDefault="00D67D5C" w:rsidP="00D67D5C">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VYKDYTOJO ĮSIPAREIGOJIMAI</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67D5C" w:rsidRPr="001C55E9" w:rsidRDefault="00D67D5C" w:rsidP="00D67D5C">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8.1.</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D67D5C" w:rsidRPr="001C55E9" w:rsidRDefault="00D67D5C" w:rsidP="00D67D5C">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Bendrieji įsipareigojimai:</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8.1.1.</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nenutraukti gamybinės veiklos ir neperkelti jos už VVG teritorijos ribų;</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8.1.2.</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nepakeisti nekilnojamojo turto arba jo dalies, į kurį investuojama, nuosavybės teisių; </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8.1.3.</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nepakeisti veiklos pobūdžio, tikslų ar įgyvendinimo sąlygų, kai tokie veiksmai pakenkia pradiniams vietos projekto tikslams.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8.1.4.</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viešinti gautą paramą Vietos projektų administravimo taisyklių 161–166 punktų nustatyta tvarka. 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8.1.5.</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v</w:t>
            </w:r>
            <w:r w:rsidRPr="00122537">
              <w:rPr>
                <w:rFonts w:ascii="Times New Roman" w:eastAsia="Times New Roman" w:hAnsi="Times New Roman" w:cs="Times New Roman"/>
              </w:rPr>
              <w:t>ietos projektų vykdytojų – viešųjų judrinių asmenų, įgyvendinamuose ir (arba) įgyvendintuose vietos projektuose, susijusiuose su viešąja infrastruktūra, laikinai, Lietuvos Respublikoje paskelbtos ekstremalios situacijos dėl naujojo koronaviruso (COVID-19) plitimo grėsmės laikotarpiu ir iki 3 (trijų) mėnesių po jos pabaigos paskelbimo (pagal poreikį), gali būti vykdoma papildoma, kita veikla, nei numatyta vietos projekte, jeigu ši veikla skirta kovai su koronavirusu (COVID-19) arba jo sukeltiems padariniams švelninti. Jeigu vietos projekto vykdytojas planuoja daryti šiame Taisyklių papunktyje minimus vietos projekto pakeitimus, jis el. paštu informuoja VPS vykdytoją apie papildomos, kitos veiklos vykdymo pradžią;</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07437" w:rsidRDefault="00122537" w:rsidP="00122537">
            <w:pPr>
              <w:spacing w:after="0" w:line="240" w:lineRule="auto"/>
              <w:jc w:val="center"/>
              <w:rPr>
                <w:rFonts w:ascii="Times New Roman" w:eastAsia="Times New Roman" w:hAnsi="Times New Roman" w:cs="Times New Roman"/>
              </w:rPr>
            </w:pPr>
            <w:r w:rsidRPr="00107437">
              <w:rPr>
                <w:rFonts w:ascii="Times New Roman" w:eastAsia="Times New Roman" w:hAnsi="Times New Roman" w:cs="Times New Roman"/>
              </w:rPr>
              <w:t>8.1.6.</w:t>
            </w:r>
          </w:p>
        </w:tc>
        <w:tc>
          <w:tcPr>
            <w:tcW w:w="8792" w:type="dxa"/>
            <w:tcBorders>
              <w:top w:val="single" w:sz="4" w:space="0" w:color="auto"/>
              <w:left w:val="single" w:sz="4" w:space="0" w:color="auto"/>
              <w:bottom w:val="single" w:sz="4" w:space="0" w:color="auto"/>
              <w:right w:val="single" w:sz="4" w:space="0" w:color="auto"/>
            </w:tcBorders>
          </w:tcPr>
          <w:p w:rsidR="00157BF6" w:rsidRPr="00107437" w:rsidRDefault="00157BF6" w:rsidP="00122537">
            <w:pPr>
              <w:spacing w:after="0" w:line="240" w:lineRule="auto"/>
              <w:jc w:val="both"/>
              <w:rPr>
                <w:rFonts w:ascii="Times New Roman" w:eastAsia="Times New Roman" w:hAnsi="Times New Roman" w:cs="Times New Roman"/>
                <w:strike/>
              </w:rPr>
            </w:pPr>
            <w:r w:rsidRPr="00107437">
              <w:rPr>
                <w:rFonts w:ascii="Times New Roman" w:eastAsia="Times New Roman" w:hAnsi="Times New Roman" w:cs="Times New Roman"/>
              </w:rPr>
              <w:t xml:space="preserve">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w:t>
            </w:r>
            <w:r w:rsidRPr="00107437">
              <w:rPr>
                <w:rFonts w:ascii="Times New Roman" w:eastAsia="Times New Roman" w:hAnsi="Times New Roman" w:cs="Times New Roman"/>
              </w:rPr>
              <w:lastRenderedPageBreak/>
              <w:t>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vietos projekto įgyvendinimo laikotarpiu atkurti turtą ne mažesne negu atkuriamąja turto verte ir ne blogesnių techninių parametrų;</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lastRenderedPageBreak/>
              <w:t>8.1.7.</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su vietos projektu susijusių finansinių operacijų įrašus atskirti nuo kitų vietos projekto vykdytojo vykdomų finansinių operacijų;</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8.1.8.</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8.1.9.</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w:t>
            </w:r>
            <w:r>
              <w:rPr>
                <w:rFonts w:ascii="Times New Roman" w:eastAsia="Times New Roman" w:hAnsi="Times New Roman" w:cs="Times New Roman"/>
              </w:rPr>
              <w:t>10</w:t>
            </w:r>
            <w:r w:rsidRPr="001C55E9">
              <w:rPr>
                <w:rFonts w:ascii="Times New Roman" w:eastAsia="Times New Roman" w:hAnsi="Times New Roman" w:cs="Times New Roman"/>
              </w:rPr>
              <w:t>.</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teikti VPS vykdytojai ir (arba) Agentūrai visą informaciją ir duomenis, susijusius su vietos projekto įgyvendinimu, reikalingus vietos projekto įgyvendinimo valdymui, stebėsenai ir vertinimui atlikti.</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b/>
              </w:rPr>
              <w:t>8.2.</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122537" w:rsidRPr="001C55E9" w:rsidRDefault="00122537" w:rsidP="00122537">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Papildomi įsipareigojimai:</w:t>
            </w:r>
          </w:p>
        </w:tc>
      </w:tr>
      <w:tr w:rsidR="00122537" w:rsidRPr="001C55E9" w:rsidTr="00D67D5C">
        <w:trPr>
          <w:trHeight w:val="416"/>
        </w:trPr>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b/>
                <w:bCs/>
              </w:rPr>
            </w:pPr>
            <w:r w:rsidRPr="001C55E9">
              <w:rPr>
                <w:rFonts w:ascii="Times New Roman" w:eastAsia="Times New Roman" w:hAnsi="Times New Roman" w:cs="Times New Roman"/>
              </w:rPr>
              <w:t xml:space="preserve">pradėti įgyvendinti verslo planą ne vėliau kaip per </w:t>
            </w:r>
            <w:r>
              <w:rPr>
                <w:rFonts w:ascii="Times New Roman" w:eastAsia="Times New Roman" w:hAnsi="Times New Roman" w:cs="Times New Roman"/>
              </w:rPr>
              <w:t>6</w:t>
            </w:r>
            <w:r w:rsidRPr="001C55E9">
              <w:rPr>
                <w:rFonts w:ascii="Times New Roman" w:eastAsia="Times New Roman" w:hAnsi="Times New Roman" w:cs="Times New Roman"/>
              </w:rPr>
              <w:t xml:space="preserve"> mėnesius nuo sprendimo skirti paramą priėmimo dienos</w:t>
            </w:r>
            <w:r w:rsidR="00945A59">
              <w:rPr>
                <w:rFonts w:ascii="Times New Roman" w:eastAsia="Times New Roman" w:hAnsi="Times New Roman" w:cs="Times New Roman"/>
              </w:rPr>
              <w:t>;</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8.2.2</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iki paskutinio mokėjimo prašymo pateikimo dienos įsigyti verslo liudijimą arba individualios veiklos pažymą (taikoma pareiškėjui – fiziniam asmeniui, pradėsiančiam veiklą);</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8.2.3.</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8.2.4.</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kurti</w:t>
            </w:r>
            <w:r w:rsidRPr="001C55E9" w:rsidDel="00910507">
              <w:rPr>
                <w:rFonts w:ascii="Times New Roman" w:eastAsia="Times New Roman" w:hAnsi="Times New Roman" w:cs="Times New Roman"/>
              </w:rPr>
              <w:t xml:space="preserve"> </w:t>
            </w:r>
            <w:r w:rsidRPr="001C55E9">
              <w:rPr>
                <w:rFonts w:ascii="Times New Roman" w:eastAsia="Times New Roman" w:hAnsi="Times New Roman" w:cs="Times New Roman"/>
              </w:rPr>
              <w:t>darbo vietas kaimo gyventojams;</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8.2.5</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nauja darbo vieta turi būti sukurta po vietos projekto paraiškos pateikimo iki verslo plano įgyvendinimo pabaigos, t. y. ne vėliau kaip paskutinio mokėjimo prašymo pateikimo dieną turi būti pateikti naujos darbo vietos sukūrimo fakto įrodymai.</w:t>
            </w:r>
          </w:p>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8.2.6.</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nuo paramos paraiškos pateikimo dienos iki projekto kontrolės laikotarpio pabaigos tvarkyti buhalterinę apskaitą (sudaryti balansą, pelno (nuostolių) ir pinigų srautų ataskaitas);</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8.2.7.</w:t>
            </w:r>
          </w:p>
        </w:tc>
        <w:tc>
          <w:tcPr>
            <w:tcW w:w="8792" w:type="dxa"/>
            <w:tcBorders>
              <w:top w:val="single" w:sz="4" w:space="0" w:color="auto"/>
              <w:left w:val="single" w:sz="4" w:space="0" w:color="auto"/>
              <w:bottom w:val="single" w:sz="4" w:space="0" w:color="auto"/>
              <w:right w:val="single" w:sz="4" w:space="0" w:color="auto"/>
            </w:tcBorders>
          </w:tcPr>
          <w:p w:rsidR="00122537" w:rsidRPr="001C55E9" w:rsidDel="002B258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8.2.8.</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u w:val="single"/>
              </w:rPr>
            </w:pPr>
            <w:r w:rsidRPr="001C55E9">
              <w:rPr>
                <w:rFonts w:ascii="Times New Roman" w:eastAsia="Times New Roman" w:hAnsi="Times New Roman" w:cs="Times New Roman"/>
              </w:rPr>
              <w:t>užtikrinti, kad įsigytos investicijos atitinka gyvūnų gerovės, veterinarijos, higienos,  ir maisto kokybės reikalavimus (jei investicijos turi įtakos minėtų reikalavimų laikymusi). Turi būti pateikta Valstybinės maisto ir veterinarijos tarnybos vertinimo išvada dėl investicijų atitikties nustatytiems reikalavimams</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8.2.9.</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užtikrinti, kad investicijos atitiktų darbo saugos reikalavimus, kaip  nurodyta Techniniame reglamente „Mašinų sauga“, patvirtintame Lietuvos Respublikos socialinės apsaugos ir darbo ministro 2016 m. lapkričio 3 d. įsakymu Nr. A1-587 „Dėl  Lietuvos Respublikos socialinės apsaugos ir darbo ministro 2000 m. kovo 6 d. įsakymo nr. 28 „Dėl techninio reglamento „Mašinų sauga“ patvirtinimo“ pakeitimo.</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8.2.10.</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 xml:space="preserve">pasikeitus Smulkiojo ir vidutinio verslo subjekto statuso deklaracijoje (toliau – Deklaracija) pateiktiems duomenims, ūkio subjektas įsipareigoja atnaujintą Deklaraciją per 10 darbo dienų nuo </w:t>
            </w:r>
            <w:r w:rsidRPr="001C55E9">
              <w:rPr>
                <w:rFonts w:ascii="Times New Roman" w:eastAsia="Times New Roman" w:hAnsi="Times New Roman" w:cs="Times New Roman"/>
              </w:rPr>
              <w:lastRenderedPageBreak/>
              <w:t>duomenų pasikeitimo fakto pateikti Agentūrai;</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lastRenderedPageBreak/>
              <w:t>8.2.11.</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projekto įgyvendinimo metu ir projekto kontrolės laikotarpiu turi užtikrinti atitiktį atrankos kriterijams (išskyrus atrankos kriterijų, susijusį su pareiškėjo amžiumi), už kuriuos projektui suteikiami balai;</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8.2.12.</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projekte numatytos išlaidos, kurioms finansuoti prašoma paramos, nebuvo, nėra ir nebus finansuojamos iš kitų ES fondų, kitų viešųjų lėšų.</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8.2.13.</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pateikti detalų atliktų darbų aktą (su kiekvienu mokėjimo prašymu, kuriame deklaruojamos statybos išlaidos);</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8.2.14.</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užbaigus statybos darbus pateikti statybos užbaigimo dokumentus, kai jie privalomi pagal teisės aktų nuostatas (ne vėliau kaip galutinio mokėjimo prašymo pateikimo dieną);</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8.2.15.</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8.2.16.</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8.2.17.</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pasiekti ir iki projekto kontrolės laikotarpio pabaigos išlaikyti paramos paraiškoje numatytus projekto priežiūros rodiklius.</w:t>
            </w:r>
          </w:p>
        </w:tc>
      </w:tr>
    </w:tbl>
    <w:p w:rsidR="00D67D5C" w:rsidRPr="001C55E9" w:rsidRDefault="00D67D5C" w:rsidP="00E73C3A">
      <w:pPr>
        <w:spacing w:after="0" w:line="240" w:lineRule="auto"/>
        <w:jc w:val="center"/>
        <w:rPr>
          <w:rFonts w:ascii="Times New Roman" w:eastAsia="Times New Roman" w:hAnsi="Times New Roman" w:cs="Times New Roman"/>
        </w:rPr>
      </w:pPr>
    </w:p>
    <w:p w:rsidR="00D67D5C" w:rsidRPr="001C55E9" w:rsidRDefault="00D67D5C"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
        <w:gridCol w:w="8103"/>
      </w:tblGrid>
      <w:tr w:rsidR="00E73C3A" w:rsidRPr="001C55E9" w:rsidTr="00D67D5C">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9.</w:t>
            </w:r>
          </w:p>
        </w:tc>
        <w:tc>
          <w:tcPr>
            <w:tcW w:w="867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PROJEKTUI ĮGYVENDINTI PASIRINKTAS IŠLAIDŲ MOKĖJIMO BŪDAS</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II</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 xml:space="preserve">Išlaidų mokėjimo būdas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Turi būti nurodytas vienas paramos lėšų išmokėjimo būdas, pagal kurį bus įgyvendinamas vietos projektas.</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9.1.</w:t>
            </w:r>
          </w:p>
        </w:tc>
        <w:tc>
          <w:tcPr>
            <w:tcW w:w="56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Išlaidų kompensavimo</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9.2.</w:t>
            </w:r>
          </w:p>
        </w:tc>
        <w:tc>
          <w:tcPr>
            <w:tcW w:w="56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Išlaidų kompensavimo su avanso mokėjimu, kai avansas nėra EK tinkamos deklaruoti išlaidos</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9.3.</w:t>
            </w:r>
          </w:p>
        </w:tc>
        <w:tc>
          <w:tcPr>
            <w:tcW w:w="56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Sąskaitų apmokėjimo</w:t>
            </w: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33"/>
        <w:gridCol w:w="1154"/>
        <w:gridCol w:w="1804"/>
        <w:gridCol w:w="1700"/>
        <w:gridCol w:w="1557"/>
        <w:gridCol w:w="1384"/>
      </w:tblGrid>
      <w:tr w:rsidR="00E73C3A" w:rsidRPr="001C55E9" w:rsidTr="00E73C3A">
        <w:tc>
          <w:tcPr>
            <w:tcW w:w="896" w:type="dxa"/>
            <w:tcBorders>
              <w:top w:val="single" w:sz="4" w:space="0" w:color="auto"/>
              <w:left w:val="single" w:sz="4" w:space="0" w:color="auto"/>
              <w:bottom w:val="single" w:sz="4" w:space="0" w:color="auto"/>
              <w:right w:val="single" w:sz="4" w:space="0" w:color="auto"/>
            </w:tcBorders>
            <w:shd w:val="clear" w:color="auto" w:fill="E5B8B7"/>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 xml:space="preserve">MOKĖJIMO PRAŠYMŲ TEIKIMO INFORMACIJA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115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c>
          <w:tcPr>
            <w:tcW w:w="180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w:t>
            </w:r>
          </w:p>
        </w:tc>
        <w:tc>
          <w:tcPr>
            <w:tcW w:w="155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VII</w:t>
            </w: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Eil. Nr.</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 xml:space="preserve">Mokėjimo prašymo pateikimo data </w:t>
            </w:r>
            <w:r w:rsidRPr="001C55E9">
              <w:rPr>
                <w:rFonts w:ascii="Times New Roman" w:eastAsia="Times New Roman" w:hAnsi="Times New Roman" w:cs="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Prašoma išmokėti paramos suma, Eur (su PVM)</w:t>
            </w: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10.1.</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10.2.</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II</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10.3.</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III</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E73C3A" w:rsidRPr="001C55E9" w:rsidTr="00E4066A">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PRIDEDAMI DOKUMENTAI</w:t>
            </w: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4392"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IV</w:t>
            </w: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i/>
              </w:rPr>
            </w:pPr>
            <w:r w:rsidRPr="001C55E9">
              <w:rPr>
                <w:rFonts w:ascii="Times New Roman" w:eastAsia="Times New Roman" w:hAnsi="Times New Roman" w:cs="Times New Roman"/>
                <w:b/>
              </w:rPr>
              <w:t>Nuoroda į vietos projekto paraiškos 4 ir 5 lentelių eilutę arba Aprašo punkto Nr., dėl kurio grindžiama atitiktis</w:t>
            </w:r>
            <w:r w:rsidRPr="001C55E9">
              <w:rPr>
                <w:rFonts w:ascii="Times New Roman" w:eastAsia="Times New Roman" w:hAnsi="Times New Roman" w:cs="Times New Roman"/>
                <w:i/>
              </w:rPr>
              <w:t xml:space="preserve"> </w:t>
            </w: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11.1.</w:t>
            </w:r>
          </w:p>
        </w:tc>
        <w:tc>
          <w:tcPr>
            <w:tcW w:w="439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lastRenderedPageBreak/>
              <w:t>11.2.</w:t>
            </w:r>
          </w:p>
        </w:tc>
        <w:tc>
          <w:tcPr>
            <w:tcW w:w="439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&lt;...&gt;</w:t>
            </w:r>
          </w:p>
        </w:tc>
        <w:tc>
          <w:tcPr>
            <w:tcW w:w="439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right"/>
              <w:rPr>
                <w:rFonts w:ascii="Times New Roman" w:eastAsia="Times New Roman" w:hAnsi="Times New Roman" w:cs="Times New Roman"/>
                <w:b/>
              </w:rPr>
            </w:pPr>
            <w:r w:rsidRPr="001C55E9">
              <w:rPr>
                <w:rFonts w:ascii="Times New Roman" w:eastAsia="Times New Roman" w:hAnsi="Times New Roman" w:cs="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E73C3A" w:rsidRPr="001C55E9" w:rsidRDefault="00E73C3A" w:rsidP="00E73C3A">
            <w:pPr>
              <w:spacing w:after="0" w:line="240" w:lineRule="auto"/>
              <w:jc w:val="both"/>
              <w:rPr>
                <w:rFonts w:ascii="Times New Roman" w:eastAsia="Times New Roman" w:hAnsi="Times New Roman" w:cs="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w:t>
            </w: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PAREIŠKĖJO DEKLARACIJA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Patvirtinu, kad:</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rPr>
              <w:t>Vietos projekto paraiškoje bei prie jos pridedamuose dokumentuose pateikta informacija, mano žiniomis ir įsitikinimu, yra teisinga;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Nereikalingą sakinio dalį išbraukti.</w:t>
            </w:r>
            <w:r w:rsidRPr="001C55E9">
              <w:rPr>
                <w:rFonts w:ascii="Times New Roman" w:eastAsia="Times New Roman" w:hAnsi="Times New Roman" w:cs="Times New Roman"/>
              </w:rPr>
              <w:t xml:space="preserve">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12.1.3.</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man žinoma, kad vietos projektas, kuriam įgyvendinti teikiama ši vietos projekto paraiška, bus bendrai finansuojamas iš EŽŪFKP ir Lietuvos Respublikos valstybės biudžeto lėšų;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12.1.5.</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12.1.6.</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mano atstovaujamam juridiniam asmeniui nėra iškelta byla dėl bankroto ar restruktūrizavimo ir jis nėra likviduojamas (taikoma, kai pareiškėjas – juridinis asmuo) / man nėra iškelta byla dėl bankroto (taikoma, kai pareiškėjas – fizinis asmuo);</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12.1.8.</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bCs/>
                <w:color w:val="000000"/>
                <w:lang w:eastAsia="lt-LT"/>
              </w:rPr>
              <w:t>Esu informuotas (-a) ir sutinku, kad:</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color w:val="000000"/>
                <w:lang w:eastAsia="lt-LT"/>
              </w:rPr>
            </w:pPr>
            <w:r w:rsidRPr="001C55E9">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color w:val="000000"/>
                <w:lang w:eastAsia="lt-LT"/>
              </w:rPr>
            </w:pPr>
            <w:r w:rsidRPr="001C55E9">
              <w:rPr>
                <w:rFonts w:ascii="Times New Roman" w:eastAsia="Times New Roman" w:hAnsi="Times New Roman" w:cs="Times New Roman"/>
                <w:color w:val="000000"/>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lastRenderedPageBreak/>
              <w:t>12.2.4.</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duomenų valdytojas yra Agentūra;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Agentūros tvarkomi mano asmens duomenys (kategorijos) bei detalesnė informacija apie mano asmens duomenų tvarkymą yra nurodyta www.nma.lt skiltyje „Asmens duomenų apsauga“;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 xml:space="preserve">Jeigu bus skirta parama vietos projektui įgyvendinti, sutinku: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įgyvendinimo metu tinkamai informuoti VPS vykdytoją apie bet kokius pasikeitimus ir nukrypimus, susijusius su vietos projekto įgyvendinimu;</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12.3.2.</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tinkamai saugoti visus dokumentus, susijusius su vietos projekto įgyvendinimu.</w:t>
            </w:r>
          </w:p>
        </w:tc>
      </w:tr>
    </w:tbl>
    <w:p w:rsidR="00E73C3A" w:rsidRPr="001C55E9"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E73C3A" w:rsidRPr="001C55E9" w:rsidTr="00E4066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PARAIŠKĄ TEIKIANČIO ASMENS DUOMENYS</w:t>
            </w: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13.1.</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903F39">
        <w:trPr>
          <w:trHeight w:val="299"/>
        </w:trPr>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13.2.</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13.3.</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13.4.</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Data</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13.5.</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13.6.</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13.7.</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LT</w:t>
            </w:r>
          </w:p>
        </w:tc>
      </w:tr>
    </w:tbl>
    <w:p w:rsidR="00E73C3A" w:rsidRPr="001C55E9" w:rsidRDefault="00E73C3A" w:rsidP="00E73C3A">
      <w:pPr>
        <w:spacing w:after="0" w:line="240" w:lineRule="auto"/>
        <w:rPr>
          <w:rFonts w:ascii="Times New Roman" w:eastAsia="Times New Roman" w:hAnsi="Times New Roman" w:cs="Times New Roman"/>
          <w:sz w:val="24"/>
          <w:szCs w:val="20"/>
        </w:rPr>
      </w:pPr>
    </w:p>
    <w:p w:rsidR="00E73C3A" w:rsidRPr="00E73C3A" w:rsidRDefault="00E73C3A" w:rsidP="00E73C3A">
      <w:pPr>
        <w:spacing w:after="0" w:line="240" w:lineRule="auto"/>
        <w:jc w:val="center"/>
        <w:rPr>
          <w:rFonts w:ascii="Times New Roman" w:eastAsia="Times New Roman" w:hAnsi="Times New Roman" w:cs="Times New Roman"/>
          <w:sz w:val="24"/>
          <w:szCs w:val="20"/>
        </w:rPr>
      </w:pPr>
      <w:r w:rsidRPr="001C55E9">
        <w:rPr>
          <w:rFonts w:ascii="Times New Roman" w:eastAsia="Times New Roman" w:hAnsi="Times New Roman" w:cs="Times New Roman"/>
        </w:rPr>
        <w:t>______________</w:t>
      </w:r>
    </w:p>
    <w:p w:rsidR="00E73C3A" w:rsidRPr="00E73C3A" w:rsidRDefault="00E73C3A" w:rsidP="00E73C3A">
      <w:pPr>
        <w:spacing w:after="0" w:line="240" w:lineRule="auto"/>
        <w:rPr>
          <w:rFonts w:ascii="Times New Roman" w:eastAsia="Times New Roman" w:hAnsi="Times New Roman" w:cs="Times New Roman"/>
          <w:sz w:val="24"/>
          <w:szCs w:val="20"/>
        </w:rPr>
      </w:pPr>
    </w:p>
    <w:p w:rsidR="00E4066A" w:rsidRDefault="00E4066A"/>
    <w:sectPr w:rsidR="00E4066A" w:rsidSect="0051325F">
      <w:pgSz w:w="11907" w:h="16840"/>
      <w:pgMar w:top="709"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827"/>
    <w:multiLevelType w:val="hybridMultilevel"/>
    <w:tmpl w:val="449EBD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49C7B29"/>
    <w:multiLevelType w:val="hybridMultilevel"/>
    <w:tmpl w:val="737CFE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1021B54"/>
    <w:multiLevelType w:val="hybridMultilevel"/>
    <w:tmpl w:val="15966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3DEE212B"/>
    <w:multiLevelType w:val="hybridMultilevel"/>
    <w:tmpl w:val="4CBEAA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43D03ACB"/>
    <w:multiLevelType w:val="hybridMultilevel"/>
    <w:tmpl w:val="CC50A6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521B18AB"/>
    <w:multiLevelType w:val="hybridMultilevel"/>
    <w:tmpl w:val="FC107E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1296"/>
  <w:hyphenationZone w:val="396"/>
  <w:characterSpacingControl w:val="doNotCompress"/>
  <w:compat/>
  <w:rsids>
    <w:rsidRoot w:val="00E73C3A"/>
    <w:rsid w:val="000202AB"/>
    <w:rsid w:val="00026EA1"/>
    <w:rsid w:val="00042A68"/>
    <w:rsid w:val="00085CAF"/>
    <w:rsid w:val="000B0CA6"/>
    <w:rsid w:val="000D1002"/>
    <w:rsid w:val="00107437"/>
    <w:rsid w:val="00122537"/>
    <w:rsid w:val="00157BF6"/>
    <w:rsid w:val="001631AF"/>
    <w:rsid w:val="001C55E9"/>
    <w:rsid w:val="001D1C9E"/>
    <w:rsid w:val="001D6730"/>
    <w:rsid w:val="001D6939"/>
    <w:rsid w:val="001E67FC"/>
    <w:rsid w:val="001E70C3"/>
    <w:rsid w:val="00224603"/>
    <w:rsid w:val="00252A5E"/>
    <w:rsid w:val="00255087"/>
    <w:rsid w:val="00270510"/>
    <w:rsid w:val="002973F0"/>
    <w:rsid w:val="002A4969"/>
    <w:rsid w:val="002A54C8"/>
    <w:rsid w:val="002A7C1A"/>
    <w:rsid w:val="00324C91"/>
    <w:rsid w:val="00372A11"/>
    <w:rsid w:val="003815A8"/>
    <w:rsid w:val="00395FF2"/>
    <w:rsid w:val="003C3BD0"/>
    <w:rsid w:val="003E37C0"/>
    <w:rsid w:val="003E3F4B"/>
    <w:rsid w:val="003F567A"/>
    <w:rsid w:val="003F6942"/>
    <w:rsid w:val="00412C66"/>
    <w:rsid w:val="00433A68"/>
    <w:rsid w:val="0049129A"/>
    <w:rsid w:val="004A6E7E"/>
    <w:rsid w:val="004D4406"/>
    <w:rsid w:val="004E2E60"/>
    <w:rsid w:val="004F1E4A"/>
    <w:rsid w:val="0051325F"/>
    <w:rsid w:val="005349A1"/>
    <w:rsid w:val="00544D4F"/>
    <w:rsid w:val="005D0CEF"/>
    <w:rsid w:val="00614D15"/>
    <w:rsid w:val="006217DC"/>
    <w:rsid w:val="00650CE5"/>
    <w:rsid w:val="006611E9"/>
    <w:rsid w:val="00677A44"/>
    <w:rsid w:val="00677DC0"/>
    <w:rsid w:val="006B0153"/>
    <w:rsid w:val="006F31F4"/>
    <w:rsid w:val="00711B2E"/>
    <w:rsid w:val="00733590"/>
    <w:rsid w:val="00746006"/>
    <w:rsid w:val="008356F8"/>
    <w:rsid w:val="008B0D33"/>
    <w:rsid w:val="008C2350"/>
    <w:rsid w:val="00901C1F"/>
    <w:rsid w:val="00903F39"/>
    <w:rsid w:val="00945A59"/>
    <w:rsid w:val="00961E78"/>
    <w:rsid w:val="00972BC2"/>
    <w:rsid w:val="009777AE"/>
    <w:rsid w:val="009B6921"/>
    <w:rsid w:val="00A1530D"/>
    <w:rsid w:val="00A51F2D"/>
    <w:rsid w:val="00AB3E00"/>
    <w:rsid w:val="00AD0CB1"/>
    <w:rsid w:val="00AF537F"/>
    <w:rsid w:val="00B05496"/>
    <w:rsid w:val="00B05DEC"/>
    <w:rsid w:val="00B21D77"/>
    <w:rsid w:val="00B3714C"/>
    <w:rsid w:val="00B47279"/>
    <w:rsid w:val="00B936CB"/>
    <w:rsid w:val="00BA58E4"/>
    <w:rsid w:val="00C024EF"/>
    <w:rsid w:val="00C606DD"/>
    <w:rsid w:val="00C82855"/>
    <w:rsid w:val="00CA2DA0"/>
    <w:rsid w:val="00CA4D82"/>
    <w:rsid w:val="00CB50A7"/>
    <w:rsid w:val="00CC022B"/>
    <w:rsid w:val="00D67D5C"/>
    <w:rsid w:val="00DC1EC2"/>
    <w:rsid w:val="00DE416D"/>
    <w:rsid w:val="00DF19D3"/>
    <w:rsid w:val="00E04E62"/>
    <w:rsid w:val="00E12D8A"/>
    <w:rsid w:val="00E4066A"/>
    <w:rsid w:val="00E56332"/>
    <w:rsid w:val="00E66EF8"/>
    <w:rsid w:val="00E67AAA"/>
    <w:rsid w:val="00E73C3A"/>
    <w:rsid w:val="00EC38C1"/>
    <w:rsid w:val="00F058A5"/>
    <w:rsid w:val="00F103E2"/>
    <w:rsid w:val="00F17E62"/>
    <w:rsid w:val="00F62063"/>
    <w:rsid w:val="00F64F7E"/>
    <w:rsid w:val="00FB25A7"/>
    <w:rsid w:val="00FC2D3E"/>
    <w:rsid w:val="00FD0FE3"/>
    <w:rsid w:val="00FF59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C2D3E"/>
  </w:style>
  <w:style w:type="paragraph" w:styleId="Antrat1">
    <w:name w:val="heading 1"/>
    <w:basedOn w:val="prastasis"/>
    <w:next w:val="prastasis"/>
    <w:link w:val="Antrat1Diagrama"/>
    <w:qFormat/>
    <w:rsid w:val="00E73C3A"/>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73C3A"/>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E73C3A"/>
  </w:style>
  <w:style w:type="character" w:styleId="Vietosrezervavimoenklotekstas">
    <w:name w:val="Placeholder Text"/>
    <w:basedOn w:val="Numatytasispastraiposriftas"/>
    <w:rsid w:val="00E73C3A"/>
    <w:rPr>
      <w:color w:val="808080"/>
    </w:rPr>
  </w:style>
  <w:style w:type="paragraph" w:styleId="Debesliotekstas">
    <w:name w:val="Balloon Text"/>
    <w:basedOn w:val="prastasis"/>
    <w:link w:val="DebesliotekstasDiagrama"/>
    <w:rsid w:val="00E73C3A"/>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E73C3A"/>
    <w:rPr>
      <w:rFonts w:ascii="Tahoma" w:eastAsia="Times New Roman" w:hAnsi="Tahoma" w:cs="Tahoma"/>
      <w:sz w:val="16"/>
      <w:szCs w:val="16"/>
    </w:rPr>
  </w:style>
  <w:style w:type="character" w:styleId="Grietas">
    <w:name w:val="Strong"/>
    <w:qFormat/>
    <w:rsid w:val="00E73C3A"/>
    <w:rPr>
      <w:rFonts w:ascii="Times New Roman" w:hAnsi="Times New Roman" w:cs="Times New Roman" w:hint="default"/>
      <w:b/>
      <w:bCs/>
    </w:rPr>
  </w:style>
  <w:style w:type="paragraph" w:styleId="prastasistinklapis">
    <w:name w:val="Normal (Web)"/>
    <w:basedOn w:val="prastasis"/>
    <w:unhideWhenUsed/>
    <w:rsid w:val="00E73C3A"/>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E73C3A"/>
    <w:pPr>
      <w:spacing w:after="0" w:line="240" w:lineRule="auto"/>
    </w:pPr>
    <w:rPr>
      <w:rFonts w:ascii="Calibri" w:eastAsia="Calibri" w:hAnsi="Calibri" w:cs="Times New Roman"/>
    </w:rPr>
  </w:style>
  <w:style w:type="character" w:customStyle="1" w:styleId="PuslapioinaostekstasDiagrama">
    <w:name w:val="Puslapio išnašos tekstas Diagrama"/>
    <w:basedOn w:val="Numatytasispastraiposriftas"/>
    <w:link w:val="Puslapioinaostekstas1"/>
    <w:rsid w:val="00E73C3A"/>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E73C3A"/>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E73C3A"/>
    <w:rPr>
      <w:rFonts w:ascii="Calibri" w:eastAsia="Calibri" w:hAnsi="Calibri" w:cs="Times New Roman"/>
      <w:sz w:val="22"/>
      <w:szCs w:val="22"/>
    </w:rPr>
  </w:style>
  <w:style w:type="paragraph" w:styleId="Antrats">
    <w:name w:val="header"/>
    <w:basedOn w:val="prastasis"/>
    <w:link w:val="AntratsDiagrama"/>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rsid w:val="00E73C3A"/>
    <w:rPr>
      <w:rFonts w:ascii="Arial" w:eastAsia="Times New Roman" w:hAnsi="Arial" w:cs="Arial"/>
      <w:sz w:val="20"/>
      <w:szCs w:val="20"/>
      <w:lang w:eastAsia="lt-LT"/>
    </w:rPr>
  </w:style>
  <w:style w:type="paragraph" w:styleId="Porat">
    <w:name w:val="footer"/>
    <w:basedOn w:val="prastasis"/>
    <w:link w:val="PoratDiagrama"/>
    <w:uiPriority w:val="99"/>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E73C3A"/>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E73C3A"/>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E73C3A"/>
    <w:rPr>
      <w:rFonts w:ascii="Arial" w:eastAsia="Calibri" w:hAnsi="Arial" w:cs="Arial"/>
    </w:rPr>
  </w:style>
  <w:style w:type="paragraph" w:styleId="Komentarotekstas">
    <w:name w:val="annotation text"/>
    <w:basedOn w:val="prastasis"/>
    <w:link w:val="KomentarotekstasDiagrama1"/>
    <w:uiPriority w:val="99"/>
    <w:semiHidden/>
    <w:unhideWhenUsed/>
    <w:rsid w:val="00E73C3A"/>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E73C3A"/>
    <w:rPr>
      <w:sz w:val="20"/>
      <w:szCs w:val="20"/>
    </w:rPr>
  </w:style>
  <w:style w:type="paragraph" w:styleId="Komentarotema">
    <w:name w:val="annotation subject"/>
    <w:basedOn w:val="Komentarotekstas"/>
    <w:next w:val="Komentarotekstas"/>
    <w:link w:val="KomentarotemaDiagrama"/>
    <w:unhideWhenUsed/>
    <w:rsid w:val="00E73C3A"/>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E73C3A"/>
    <w:rPr>
      <w:rFonts w:ascii="Calibri" w:eastAsia="Calibri" w:hAnsi="Calibri"/>
      <w:b/>
      <w:bCs/>
      <w:sz w:val="20"/>
      <w:szCs w:val="20"/>
    </w:rPr>
  </w:style>
  <w:style w:type="paragraph" w:customStyle="1" w:styleId="ListParagraph1">
    <w:name w:val="List Paragraph1"/>
    <w:basedOn w:val="prastasis"/>
    <w:semiHidden/>
    <w:rsid w:val="00E73C3A"/>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E73C3A"/>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E73C3A"/>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E73C3A"/>
    <w:rPr>
      <w:rFonts w:ascii="Times New Roman" w:hAnsi="Times New Roman" w:cs="Times New Roman" w:hint="default"/>
      <w:vertAlign w:val="superscript"/>
    </w:rPr>
  </w:style>
  <w:style w:type="character" w:styleId="Komentaronuoroda">
    <w:name w:val="annotation reference"/>
    <w:unhideWhenUsed/>
    <w:rsid w:val="00E73C3A"/>
    <w:rPr>
      <w:rFonts w:ascii="Times New Roman" w:hAnsi="Times New Roman" w:cs="Times New Roman" w:hint="default"/>
      <w:sz w:val="16"/>
      <w:szCs w:val="16"/>
    </w:rPr>
  </w:style>
  <w:style w:type="character" w:customStyle="1" w:styleId="PlaceholderText1">
    <w:name w:val="Placeholder Text1"/>
    <w:rsid w:val="00E73C3A"/>
    <w:rPr>
      <w:color w:val="808080"/>
    </w:rPr>
  </w:style>
  <w:style w:type="character" w:customStyle="1" w:styleId="PuslapioinaostekstasDiagrama1">
    <w:name w:val="Puslapio išnašo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E73C3A"/>
    <w:rPr>
      <w:rFonts w:ascii="Arial" w:eastAsia="Times New Roman" w:hAnsi="Arial" w:cs="Arial" w:hint="default"/>
      <w:b/>
      <w:bCs/>
      <w:sz w:val="20"/>
      <w:szCs w:val="20"/>
      <w:lang w:val="lt-LT" w:eastAsia="lt-LT"/>
    </w:rPr>
  </w:style>
  <w:style w:type="character" w:customStyle="1" w:styleId="BalloonTextChar">
    <w:name w:val="Balloon Text Char"/>
    <w:semiHidden/>
    <w:locked/>
    <w:rsid w:val="00E73C3A"/>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E73C3A"/>
    <w:pPr>
      <w:spacing w:after="0" w:line="240" w:lineRule="auto"/>
    </w:pPr>
    <w:rPr>
      <w:rFonts w:ascii="Times New Roman" w:eastAsia="Times New Roman" w:hAnsi="Times New Roman" w:cs="Times New Roman"/>
      <w:sz w:val="24"/>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raopastraipa1">
    <w:name w:val="Sąrašo pastraipa1"/>
    <w:basedOn w:val="prastasis"/>
    <w:next w:val="Sraopastraipa"/>
    <w:uiPriority w:val="34"/>
    <w:qFormat/>
    <w:rsid w:val="00E73C3A"/>
    <w:pPr>
      <w:spacing w:after="0" w:line="240" w:lineRule="auto"/>
      <w:ind w:left="720" w:firstLine="360"/>
      <w:contextualSpacing/>
    </w:pPr>
  </w:style>
  <w:style w:type="paragraph" w:styleId="Puslapioinaostekstas">
    <w:name w:val="footnote text"/>
    <w:basedOn w:val="prastasis"/>
    <w:link w:val="PuslapioinaostekstasDiagrama2"/>
    <w:uiPriority w:val="99"/>
    <w:semiHidden/>
    <w:unhideWhenUsed/>
    <w:rsid w:val="00E73C3A"/>
    <w:pPr>
      <w:spacing w:after="0" w:line="240" w:lineRule="auto"/>
    </w:pPr>
    <w:rPr>
      <w:sz w:val="20"/>
      <w:szCs w:val="20"/>
    </w:rPr>
  </w:style>
  <w:style w:type="character" w:customStyle="1" w:styleId="PuslapioinaostekstasDiagrama2">
    <w:name w:val="Puslapio išnašos tekstas Diagrama2"/>
    <w:basedOn w:val="Numatytasispastraiposriftas"/>
    <w:link w:val="Puslapioinaostekstas"/>
    <w:uiPriority w:val="99"/>
    <w:semiHidden/>
    <w:rsid w:val="00E73C3A"/>
    <w:rPr>
      <w:sz w:val="20"/>
      <w:szCs w:val="20"/>
    </w:rPr>
  </w:style>
  <w:style w:type="paragraph" w:styleId="Sraopastraipa">
    <w:name w:val="List Paragraph"/>
    <w:basedOn w:val="prastasis"/>
    <w:uiPriority w:val="34"/>
    <w:qFormat/>
    <w:rsid w:val="00E73C3A"/>
    <w:pPr>
      <w:ind w:left="720"/>
      <w:contextualSpacing/>
    </w:pPr>
  </w:style>
  <w:style w:type="paragraph" w:customStyle="1" w:styleId="Default">
    <w:name w:val="Default"/>
    <w:rsid w:val="00C024EF"/>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Betarp">
    <w:name w:val="No Spacing"/>
    <w:uiPriority w:val="1"/>
    <w:qFormat/>
    <w:rsid w:val="00C024E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2B76C-E8DE-4554-B46E-6DED7629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22142</Words>
  <Characters>12621</Characters>
  <Application>Microsoft Office Word</Application>
  <DocSecurity>0</DocSecurity>
  <Lines>105</Lines>
  <Paragraphs>69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Širvintų VVG</dc:creator>
  <cp:lastModifiedBy>Windows User</cp:lastModifiedBy>
  <cp:revision>13</cp:revision>
  <dcterms:created xsi:type="dcterms:W3CDTF">2022-03-28T08:21:00Z</dcterms:created>
  <dcterms:modified xsi:type="dcterms:W3CDTF">2022-04-07T13:24:00Z</dcterms:modified>
</cp:coreProperties>
</file>